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3DD" w:rsidRPr="00FF757B" w:rsidRDefault="00E253DD" w:rsidP="00DA2E92">
      <w:pPr>
        <w:spacing w:after="0" w:line="240" w:lineRule="auto"/>
        <w:jc w:val="both"/>
        <w:rPr>
          <w:rFonts w:ascii="Times New Roman" w:hAnsi="Times New Roman"/>
          <w:b/>
          <w:sz w:val="23"/>
          <w:szCs w:val="23"/>
          <w:lang w:val="ro-RO"/>
        </w:rPr>
      </w:pPr>
      <w:r w:rsidRPr="00FF757B">
        <w:rPr>
          <w:rFonts w:ascii="Times New Roman" w:hAnsi="Times New Roman"/>
          <w:b/>
          <w:sz w:val="23"/>
          <w:szCs w:val="23"/>
          <w:lang w:val="ro-RO"/>
        </w:rPr>
        <w:t xml:space="preserve">Nr. 61834/17.10.2025 </w:t>
      </w:r>
    </w:p>
    <w:p w:rsidR="00E253DD" w:rsidRPr="00FF757B" w:rsidRDefault="00E253DD" w:rsidP="00597BBD">
      <w:pPr>
        <w:spacing w:after="0" w:line="240" w:lineRule="auto"/>
        <w:jc w:val="center"/>
        <w:rPr>
          <w:rFonts w:ascii="Times New Roman" w:hAnsi="Times New Roman"/>
          <w:b/>
          <w:bCs/>
          <w:iCs/>
          <w:sz w:val="23"/>
          <w:szCs w:val="23"/>
          <w:lang w:val="ro-RO"/>
        </w:rPr>
      </w:pPr>
      <w:r w:rsidRPr="00FF757B">
        <w:rPr>
          <w:rFonts w:ascii="Times New Roman" w:hAnsi="Times New Roman"/>
          <w:b/>
          <w:bCs/>
          <w:iCs/>
          <w:sz w:val="23"/>
          <w:szCs w:val="23"/>
          <w:lang w:val="ro-RO"/>
        </w:rPr>
        <w:t>PROIECT DE HOTĂRÂRE</w:t>
      </w:r>
    </w:p>
    <w:p w:rsidR="00E253DD" w:rsidRPr="00FF757B" w:rsidRDefault="00E253DD" w:rsidP="00597BBD">
      <w:pPr>
        <w:spacing w:after="0" w:line="240" w:lineRule="auto"/>
        <w:jc w:val="center"/>
        <w:rPr>
          <w:rFonts w:ascii="Times New Roman" w:hAnsi="Times New Roman"/>
          <w:b/>
          <w:bCs/>
          <w:sz w:val="23"/>
          <w:szCs w:val="23"/>
          <w:lang w:val="ro-RO"/>
        </w:rPr>
      </w:pPr>
      <w:bookmarkStart w:id="0" w:name="_Hlk198806887"/>
      <w:r w:rsidRPr="00FF757B">
        <w:rPr>
          <w:rFonts w:ascii="Times New Roman" w:hAnsi="Times New Roman"/>
          <w:b/>
          <w:bCs/>
          <w:sz w:val="23"/>
          <w:szCs w:val="23"/>
          <w:lang w:val="ro-RO"/>
        </w:rPr>
        <w:t xml:space="preserve">privind </w:t>
      </w:r>
      <w:bookmarkStart w:id="1" w:name="_Hlk211515552"/>
      <w:r w:rsidRPr="00FF757B">
        <w:rPr>
          <w:rFonts w:ascii="Times New Roman" w:hAnsi="Times New Roman"/>
          <w:b/>
          <w:bCs/>
          <w:sz w:val="23"/>
          <w:szCs w:val="23"/>
          <w:lang w:val="ro-RO"/>
        </w:rPr>
        <w:t xml:space="preserve">aprobarea </w:t>
      </w:r>
      <w:bookmarkEnd w:id="0"/>
      <w:r w:rsidRPr="00FF757B">
        <w:rPr>
          <w:rFonts w:ascii="Times New Roman" w:hAnsi="Times New Roman"/>
          <w:b/>
          <w:bCs/>
          <w:sz w:val="23"/>
          <w:szCs w:val="23"/>
          <w:lang w:val="ro-RO"/>
        </w:rPr>
        <w:t>Studiului de oportunitate privind delegarea serviciului de transport public de persoane Zona Metropolitană Sepsi</w:t>
      </w:r>
    </w:p>
    <w:bookmarkEnd w:id="1"/>
    <w:p w:rsidR="00E253DD" w:rsidRPr="00FF757B" w:rsidRDefault="00E253DD" w:rsidP="00597BBD">
      <w:pPr>
        <w:spacing w:after="0" w:line="240" w:lineRule="auto"/>
        <w:jc w:val="both"/>
        <w:rPr>
          <w:rFonts w:ascii="Times New Roman" w:hAnsi="Times New Roman"/>
          <w:b/>
          <w:bCs/>
          <w:sz w:val="23"/>
          <w:szCs w:val="23"/>
          <w:lang w:val="ro-RO"/>
        </w:rPr>
      </w:pPr>
    </w:p>
    <w:p w:rsidR="00E253DD" w:rsidRPr="00FF757B" w:rsidRDefault="00E253DD" w:rsidP="00C31238">
      <w:pPr>
        <w:spacing w:after="0"/>
        <w:ind w:firstLine="708"/>
        <w:jc w:val="both"/>
        <w:rPr>
          <w:rFonts w:ascii="Times New Roman" w:hAnsi="Times New Roman"/>
          <w:b/>
          <w:bCs/>
          <w:kern w:val="0"/>
          <w:sz w:val="23"/>
          <w:szCs w:val="23"/>
          <w:shd w:val="clear" w:color="auto" w:fill="FFFFFF"/>
          <w:lang w:val="ro-RO" w:eastAsia="zh-CN"/>
        </w:rPr>
      </w:pPr>
      <w:r w:rsidRPr="00FF757B">
        <w:rPr>
          <w:rFonts w:ascii="Times New Roman" w:hAnsi="Times New Roman"/>
          <w:iCs/>
          <w:sz w:val="23"/>
          <w:szCs w:val="23"/>
          <w:lang w:val="ro-RO"/>
        </w:rPr>
        <w:tab/>
      </w:r>
      <w:r w:rsidRPr="00FF757B">
        <w:rPr>
          <w:rFonts w:ascii="Times New Roman" w:hAnsi="Times New Roman"/>
          <w:b/>
          <w:bCs/>
          <w:kern w:val="0"/>
          <w:sz w:val="23"/>
          <w:szCs w:val="23"/>
          <w:shd w:val="clear" w:color="auto" w:fill="FFFFFF"/>
          <w:lang w:val="ro-RO" w:eastAsia="zh-CN"/>
        </w:rPr>
        <w:t>Consiliul Local al Municipiului Sfântu Gheorghe, în ședință ordinară;</w:t>
      </w:r>
    </w:p>
    <w:p w:rsidR="00E253DD" w:rsidRPr="00FF757B" w:rsidRDefault="00E253DD" w:rsidP="00C31238">
      <w:pPr>
        <w:spacing w:after="0" w:line="240" w:lineRule="auto"/>
        <w:ind w:firstLine="708"/>
        <w:jc w:val="both"/>
        <w:rPr>
          <w:rFonts w:ascii="Times New Roman" w:hAnsi="Times New Roman"/>
          <w:kern w:val="0"/>
          <w:sz w:val="23"/>
          <w:szCs w:val="23"/>
          <w:lang w:val="ro-RO"/>
        </w:rPr>
      </w:pPr>
      <w:r w:rsidRPr="00FF757B">
        <w:rPr>
          <w:rFonts w:ascii="Times New Roman" w:hAnsi="Times New Roman"/>
          <w:kern w:val="0"/>
          <w:sz w:val="23"/>
          <w:szCs w:val="23"/>
          <w:lang w:val="ro-RO"/>
        </w:rPr>
        <w:t>Având în vedere Referatul de aprobare nr. 61830/17.10.2025</w:t>
      </w:r>
      <w:r w:rsidRPr="00FF757B">
        <w:rPr>
          <w:rFonts w:ascii="Times New Roman" w:hAnsi="Times New Roman"/>
          <w:kern w:val="0"/>
          <w:sz w:val="23"/>
          <w:szCs w:val="23"/>
          <w:shd w:val="clear" w:color="auto" w:fill="FFFFFF"/>
          <w:lang w:val="ro-RO" w:eastAsia="zh-CN"/>
        </w:rPr>
        <w:t xml:space="preserve"> </w:t>
      </w:r>
      <w:r w:rsidRPr="00FF757B">
        <w:rPr>
          <w:rFonts w:ascii="Times New Roman" w:hAnsi="Times New Roman"/>
          <w:kern w:val="0"/>
          <w:sz w:val="23"/>
          <w:szCs w:val="23"/>
          <w:lang w:val="ro-RO"/>
        </w:rPr>
        <w:t xml:space="preserve">al primarului </w:t>
      </w:r>
      <w:r w:rsidRPr="00FF757B">
        <w:rPr>
          <w:rFonts w:ascii="Times New Roman" w:hAnsi="Times New Roman"/>
          <w:kern w:val="0"/>
          <w:sz w:val="23"/>
          <w:szCs w:val="23"/>
          <w:lang w:val="ro-RO" w:eastAsia="zh-CN"/>
        </w:rPr>
        <w:t xml:space="preserve">municipiului Sfântu Gheorghe, domnul Antal </w:t>
      </w:r>
      <w:r w:rsidRPr="00FF757B">
        <w:rPr>
          <w:rFonts w:ascii="Times New Roman" w:hAnsi="Times New Roman"/>
          <w:kern w:val="0"/>
          <w:sz w:val="23"/>
          <w:szCs w:val="23"/>
          <w:lang w:val="hu-HU" w:eastAsia="zh-CN"/>
        </w:rPr>
        <w:t>Árpád-András</w:t>
      </w:r>
      <w:r w:rsidRPr="00FF757B">
        <w:rPr>
          <w:rFonts w:ascii="Times New Roman" w:hAnsi="Times New Roman"/>
          <w:kern w:val="0"/>
          <w:sz w:val="23"/>
          <w:szCs w:val="23"/>
          <w:lang w:val="ro-RO"/>
        </w:rPr>
        <w:t xml:space="preserve">; </w:t>
      </w:r>
    </w:p>
    <w:p w:rsidR="00E253DD" w:rsidRPr="00FF757B" w:rsidRDefault="00E253DD" w:rsidP="00C31238">
      <w:pPr>
        <w:suppressAutoHyphens/>
        <w:spacing w:after="0" w:line="240" w:lineRule="auto"/>
        <w:jc w:val="both"/>
        <w:rPr>
          <w:rFonts w:ascii="Times New Roman" w:hAnsi="Times New Roman"/>
          <w:kern w:val="0"/>
          <w:sz w:val="23"/>
          <w:szCs w:val="23"/>
          <w:lang w:val="ro-RO" w:eastAsia="zh-CN"/>
        </w:rPr>
      </w:pPr>
      <w:r w:rsidRPr="00FF757B">
        <w:rPr>
          <w:rFonts w:ascii="Times New Roman" w:hAnsi="Times New Roman"/>
          <w:kern w:val="0"/>
          <w:sz w:val="23"/>
          <w:szCs w:val="23"/>
          <w:lang w:val="ro-RO" w:eastAsia="zh-CN"/>
        </w:rPr>
        <w:tab/>
        <w:t xml:space="preserve">Având în vedere Raportul de specialitate </w:t>
      </w:r>
      <w:r w:rsidRPr="00FF757B">
        <w:rPr>
          <w:rFonts w:ascii="Times New Roman" w:hAnsi="Times New Roman"/>
          <w:kern w:val="0"/>
          <w:sz w:val="23"/>
          <w:szCs w:val="23"/>
          <w:lang w:val="ro-RO"/>
        </w:rPr>
        <w:t>nr. 61832/17.10.2025</w:t>
      </w:r>
      <w:r w:rsidRPr="00FF757B">
        <w:rPr>
          <w:rFonts w:ascii="Times New Roman" w:hAnsi="Times New Roman"/>
          <w:kern w:val="0"/>
          <w:sz w:val="23"/>
          <w:szCs w:val="23"/>
          <w:shd w:val="clear" w:color="auto" w:fill="FFFFFF"/>
          <w:lang w:val="ro-RO" w:eastAsia="zh-CN"/>
        </w:rPr>
        <w:t xml:space="preserve"> al Compartimentului pentru monitorizare societăți comerciale din cadrul Primăriei </w:t>
      </w:r>
      <w:r w:rsidRPr="00FF757B">
        <w:rPr>
          <w:rFonts w:ascii="Times New Roman" w:hAnsi="Times New Roman"/>
          <w:kern w:val="0"/>
          <w:sz w:val="23"/>
          <w:szCs w:val="23"/>
          <w:lang w:val="ro-RO" w:eastAsia="zh-CN"/>
        </w:rPr>
        <w:t>municipiului Sfântu Gheorghe;</w:t>
      </w:r>
    </w:p>
    <w:p w:rsidR="00E253DD" w:rsidRPr="00FF757B" w:rsidRDefault="00E253DD" w:rsidP="00C31238">
      <w:pPr>
        <w:spacing w:after="0" w:line="240" w:lineRule="auto"/>
        <w:jc w:val="both"/>
        <w:rPr>
          <w:rFonts w:ascii="Times New Roman" w:hAnsi="Times New Roman"/>
          <w:iCs/>
          <w:sz w:val="23"/>
          <w:szCs w:val="23"/>
          <w:lang w:val="ro-RO"/>
        </w:rPr>
      </w:pPr>
      <w:r w:rsidRPr="00FF757B">
        <w:rPr>
          <w:rFonts w:ascii="Times New Roman" w:hAnsi="Times New Roman"/>
          <w:iCs/>
          <w:sz w:val="23"/>
          <w:szCs w:val="23"/>
          <w:lang w:val="ro-RO"/>
        </w:rPr>
        <w:tab/>
      </w:r>
      <w:bookmarkStart w:id="2" w:name="_Hlk211514319"/>
      <w:r w:rsidRPr="00FF757B">
        <w:rPr>
          <w:rFonts w:ascii="Times New Roman" w:hAnsi="Times New Roman"/>
          <w:iCs/>
          <w:sz w:val="23"/>
          <w:szCs w:val="23"/>
          <w:lang w:val="ro-RO"/>
        </w:rPr>
        <w:t xml:space="preserve">Având în vedere adresa Asociației de Dezvoltare Intercomunitară </w:t>
      </w:r>
      <w:bookmarkStart w:id="3" w:name="_Hlk211511201"/>
      <w:r w:rsidRPr="00FF757B">
        <w:rPr>
          <w:rFonts w:ascii="Times New Roman" w:hAnsi="Times New Roman"/>
          <w:iCs/>
          <w:sz w:val="23"/>
          <w:szCs w:val="23"/>
          <w:lang w:val="ro-RO"/>
        </w:rPr>
        <w:t xml:space="preserve">„Transport metropolitan SEPSI” </w:t>
      </w:r>
      <w:bookmarkEnd w:id="3"/>
      <w:r w:rsidRPr="00FF757B">
        <w:rPr>
          <w:rFonts w:ascii="Times New Roman" w:hAnsi="Times New Roman"/>
          <w:iCs/>
          <w:sz w:val="23"/>
          <w:szCs w:val="23"/>
          <w:lang w:val="ro-RO"/>
        </w:rPr>
        <w:t>nr. 35/16.10.2025, înregistrată la Primăria municipiului</w:t>
      </w:r>
      <w:r w:rsidRPr="00FF757B">
        <w:rPr>
          <w:rFonts w:ascii="Times New Roman" w:hAnsi="Times New Roman"/>
          <w:kern w:val="0"/>
          <w:sz w:val="23"/>
          <w:szCs w:val="23"/>
          <w:lang w:val="ro-RO" w:eastAsia="zh-CN"/>
        </w:rPr>
        <w:t xml:space="preserve"> Sfântu Gheorghe </w:t>
      </w:r>
      <w:r w:rsidRPr="00FF757B">
        <w:rPr>
          <w:rFonts w:ascii="Times New Roman" w:hAnsi="Times New Roman"/>
          <w:iCs/>
          <w:sz w:val="23"/>
          <w:szCs w:val="23"/>
          <w:lang w:val="ro-RO"/>
        </w:rPr>
        <w:t>sub nr. 61597/16.10.2025;</w:t>
      </w:r>
    </w:p>
    <w:bookmarkEnd w:id="2"/>
    <w:p w:rsidR="00E253DD" w:rsidRPr="00FF757B" w:rsidRDefault="00E253DD" w:rsidP="00597BBD">
      <w:pPr>
        <w:spacing w:after="0" w:line="240" w:lineRule="auto"/>
        <w:jc w:val="both"/>
        <w:rPr>
          <w:rFonts w:ascii="Times New Roman" w:hAnsi="Times New Roman"/>
          <w:iCs/>
          <w:sz w:val="23"/>
          <w:szCs w:val="23"/>
          <w:lang w:val="ro-RO"/>
        </w:rPr>
      </w:pPr>
      <w:r w:rsidRPr="00FF757B">
        <w:rPr>
          <w:rFonts w:ascii="Times New Roman" w:hAnsi="Times New Roman"/>
          <w:iCs/>
          <w:sz w:val="23"/>
          <w:szCs w:val="23"/>
          <w:lang w:val="ro-RO"/>
        </w:rPr>
        <w:tab/>
        <w:t xml:space="preserve">Având în vedere HCL nr. 91/2024 privind aprobarea asocierii municipiului Sfântu Gheorghe cu comuna Reci, comuna Ozun, comuna Chichiș, comuna Ilieni, comuna Arcuș, comuna Valea Crișului, comuna Ghidfalău, comuna Micfalău, comuna Bodoc, comuna Malnaș, comuna Bixad și comuna Moacșa, în vederea înființării Asociației de Dezvoltare Intercomunitară „Transport Metropolitan SEPSI”; </w:t>
      </w:r>
    </w:p>
    <w:p w:rsidR="00E253DD" w:rsidRPr="00FF757B" w:rsidRDefault="00E253DD" w:rsidP="00597BBD">
      <w:pPr>
        <w:spacing w:after="0" w:line="240" w:lineRule="auto"/>
        <w:ind w:firstLine="720"/>
        <w:jc w:val="both"/>
        <w:rPr>
          <w:rFonts w:ascii="Times New Roman" w:hAnsi="Times New Roman"/>
          <w:iCs/>
          <w:sz w:val="23"/>
          <w:szCs w:val="23"/>
          <w:lang w:val="ro-RO"/>
        </w:rPr>
      </w:pPr>
      <w:r w:rsidRPr="00FF757B">
        <w:rPr>
          <w:rFonts w:ascii="Times New Roman" w:hAnsi="Times New Roman"/>
          <w:iCs/>
          <w:sz w:val="23"/>
          <w:szCs w:val="23"/>
          <w:lang w:val="ro-RO"/>
        </w:rPr>
        <w:t>Având în vedere art. 5 alin. (1) lit. e și lit. g a Statutului Asociației de Dezvoltare Intercomunitară ”Transport Metropolitan SEPSI”;</w:t>
      </w:r>
    </w:p>
    <w:p w:rsidR="00E253DD" w:rsidRPr="00FF757B" w:rsidRDefault="00E253DD" w:rsidP="00597BBD">
      <w:pPr>
        <w:spacing w:after="0" w:line="240" w:lineRule="auto"/>
        <w:jc w:val="both"/>
        <w:rPr>
          <w:rFonts w:ascii="Times New Roman" w:hAnsi="Times New Roman"/>
          <w:iCs/>
          <w:sz w:val="23"/>
          <w:szCs w:val="23"/>
          <w:lang w:val="ro-RO"/>
        </w:rPr>
      </w:pPr>
      <w:r w:rsidRPr="00FF757B">
        <w:rPr>
          <w:rFonts w:ascii="Times New Roman" w:hAnsi="Times New Roman"/>
          <w:iCs/>
          <w:sz w:val="23"/>
          <w:szCs w:val="23"/>
          <w:lang w:val="ro-RO"/>
        </w:rPr>
        <w:tab/>
      </w:r>
      <w:bookmarkStart w:id="4" w:name="_Hlk211514398"/>
      <w:r w:rsidRPr="00FF757B">
        <w:rPr>
          <w:rFonts w:ascii="Times New Roman" w:hAnsi="Times New Roman"/>
          <w:iCs/>
          <w:sz w:val="23"/>
          <w:szCs w:val="23"/>
          <w:lang w:val="ro-RO"/>
        </w:rPr>
        <w:t xml:space="preserve">Având în vedere Dispoziția nr. </w:t>
      </w:r>
      <w:r w:rsidRPr="00FF757B">
        <w:rPr>
          <w:rFonts w:ascii="Times New Roman" w:hAnsi="Times New Roman"/>
          <w:kern w:val="0"/>
          <w:sz w:val="23"/>
          <w:szCs w:val="23"/>
          <w:lang w:eastAsia="zh-CN"/>
        </w:rPr>
        <w:t>1338/2024</w:t>
      </w:r>
      <w:r w:rsidRPr="00FF757B">
        <w:rPr>
          <w:rFonts w:ascii="Times New Roman" w:hAnsi="Times New Roman"/>
          <w:iCs/>
          <w:sz w:val="23"/>
          <w:szCs w:val="23"/>
          <w:lang w:val="ro-RO"/>
        </w:rPr>
        <w:t xml:space="preserve"> al Primarului municipiului Sfântu Gheorghe privind delegarea calității de reprezentant în adunarea generală a asociațiilor de dezvoltare intercomunitară cu obiect de activitate serviciile comunitare de utilități publice, în cadrul cărora </w:t>
      </w:r>
      <w:r w:rsidRPr="00FF757B">
        <w:rPr>
          <w:rFonts w:ascii="Times New Roman" w:hAnsi="Times New Roman"/>
          <w:kern w:val="0"/>
          <w:sz w:val="23"/>
          <w:szCs w:val="23"/>
          <w:lang w:val="ro-RO" w:eastAsia="zh-CN"/>
        </w:rPr>
        <w:t>Municipiul Sfântu</w:t>
      </w:r>
      <w:r w:rsidRPr="00FF757B">
        <w:rPr>
          <w:rFonts w:ascii="Times New Roman" w:hAnsi="Times New Roman"/>
          <w:kern w:val="0"/>
          <w:sz w:val="23"/>
          <w:szCs w:val="23"/>
          <w:lang w:eastAsia="zh-CN"/>
        </w:rPr>
        <w:t xml:space="preserve"> Gheorghe </w:t>
      </w:r>
      <w:r w:rsidRPr="00FF757B">
        <w:rPr>
          <w:rFonts w:ascii="Times New Roman" w:hAnsi="Times New Roman"/>
          <w:iCs/>
          <w:sz w:val="23"/>
          <w:szCs w:val="23"/>
          <w:lang w:val="ro-RO"/>
        </w:rPr>
        <w:t>are calitatea de membru;</w:t>
      </w:r>
    </w:p>
    <w:bookmarkEnd w:id="4"/>
    <w:p w:rsidR="00E253DD" w:rsidRPr="00FF757B" w:rsidRDefault="00E253DD" w:rsidP="00597BBD">
      <w:pPr>
        <w:autoSpaceDE w:val="0"/>
        <w:autoSpaceDN w:val="0"/>
        <w:adjustRightInd w:val="0"/>
        <w:spacing w:after="0" w:line="240" w:lineRule="auto"/>
        <w:jc w:val="both"/>
        <w:rPr>
          <w:rFonts w:ascii="Times New Roman" w:hAnsi="Times New Roman"/>
          <w:kern w:val="0"/>
          <w:sz w:val="23"/>
          <w:szCs w:val="23"/>
          <w:lang w:val="ro-RO"/>
        </w:rPr>
      </w:pPr>
      <w:r w:rsidRPr="00FF757B">
        <w:rPr>
          <w:rFonts w:ascii="Times New Roman" w:hAnsi="Times New Roman"/>
          <w:iCs/>
          <w:sz w:val="23"/>
          <w:szCs w:val="23"/>
          <w:lang w:val="ro-RO"/>
        </w:rPr>
        <w:tab/>
        <w:t xml:space="preserve">Având în vedere </w:t>
      </w:r>
      <w:r w:rsidRPr="00FF757B">
        <w:rPr>
          <w:rFonts w:ascii="Times New Roman" w:hAnsi="Times New Roman"/>
          <w:kern w:val="0"/>
          <w:sz w:val="23"/>
          <w:szCs w:val="23"/>
          <w:lang w:val="ro-RO"/>
        </w:rPr>
        <w:t>Procesul-Verbal de Predare-Primire încheiat pe baza contractului de prestări servicii nr. 6/10.03.2025 pentru lucrarea: “ Servicii de elaborare a studiului de oportunitate pentru delegarea transportului public metropolitan,” încheiat între  societatea Tree SRL și Asociația de Dezvoltare Intercomunitară ”Transport Metropolitan SEPSI”;</w:t>
      </w:r>
    </w:p>
    <w:p w:rsidR="00E253DD" w:rsidRPr="00FF757B" w:rsidRDefault="00E253DD" w:rsidP="008E4A98">
      <w:pPr>
        <w:spacing w:after="0" w:line="240" w:lineRule="auto"/>
        <w:jc w:val="both"/>
        <w:rPr>
          <w:rFonts w:ascii="Times New Roman" w:hAnsi="Times New Roman"/>
          <w:iCs/>
          <w:sz w:val="23"/>
          <w:szCs w:val="23"/>
          <w:lang w:val="ro-RO"/>
        </w:rPr>
      </w:pPr>
      <w:r w:rsidRPr="00FF757B">
        <w:rPr>
          <w:rFonts w:ascii="Times New Roman" w:hAnsi="Times New Roman"/>
          <w:iCs/>
          <w:sz w:val="23"/>
          <w:szCs w:val="23"/>
          <w:lang w:val="ro-RO"/>
        </w:rPr>
        <w:tab/>
        <w:t>Având în vedere referatele Comisiilor de specialitate ale Consiliului Local al Municipiului Sfântu Gheorghe;</w:t>
      </w:r>
    </w:p>
    <w:p w:rsidR="00E253DD" w:rsidRPr="00FF757B" w:rsidRDefault="00E253DD" w:rsidP="008E4A98">
      <w:pPr>
        <w:spacing w:after="0" w:line="240" w:lineRule="auto"/>
        <w:jc w:val="both"/>
        <w:rPr>
          <w:rFonts w:ascii="Times New Roman" w:hAnsi="Times New Roman"/>
          <w:sz w:val="23"/>
          <w:szCs w:val="23"/>
          <w:lang w:val="ro-RO"/>
        </w:rPr>
      </w:pPr>
      <w:r w:rsidRPr="00FF757B">
        <w:rPr>
          <w:rFonts w:ascii="Times New Roman" w:hAnsi="Times New Roman"/>
          <w:iCs/>
          <w:sz w:val="23"/>
          <w:szCs w:val="23"/>
          <w:lang w:val="ro-RO"/>
        </w:rPr>
        <w:tab/>
        <w:t xml:space="preserve">Având în vedere prevederile art. 1, art. 8 lit. h, art. 22 și art. 28 </w:t>
      </w:r>
      <w:r w:rsidRPr="00FF757B">
        <w:rPr>
          <w:rFonts w:ascii="Times New Roman" w:hAnsi="Times New Roman"/>
          <w:sz w:val="23"/>
          <w:szCs w:val="23"/>
          <w:lang w:val="ro-RO"/>
        </w:rPr>
        <w:t>din Legea serviciilor comunitare de utilități publice nr. 51/2006, republicată, cu modificările și completările ulterioare;</w:t>
      </w:r>
    </w:p>
    <w:p w:rsidR="00E253DD" w:rsidRPr="00FF757B" w:rsidRDefault="00E253DD" w:rsidP="00597BBD">
      <w:pPr>
        <w:pStyle w:val="bele"/>
        <w:ind w:firstLine="709"/>
        <w:rPr>
          <w:sz w:val="23"/>
          <w:szCs w:val="23"/>
          <w:lang w:val="ro-RO"/>
        </w:rPr>
      </w:pPr>
      <w:r w:rsidRPr="00FF757B">
        <w:rPr>
          <w:iCs/>
          <w:sz w:val="23"/>
          <w:szCs w:val="23"/>
          <w:lang w:val="ro-RO"/>
        </w:rPr>
        <w:t>Având în vedere prevederile</w:t>
      </w:r>
      <w:r w:rsidRPr="00FF757B">
        <w:rPr>
          <w:bCs/>
          <w:iCs/>
          <w:color w:val="222222"/>
          <w:sz w:val="23"/>
          <w:szCs w:val="23"/>
          <w:shd w:val="clear" w:color="auto" w:fill="FFFFFF"/>
          <w:lang w:val="ro-RO" w:eastAsia="ro-RO"/>
        </w:rPr>
        <w:t xml:space="preserve"> Regulamentului (CE) nr. 1370/2007 al Parlamentului European și al Consiliului din 23 octombrie 2007 privind serviciile publice de transport feroviar și rutier de călători și de abrogare a Regulamentelor (CEE) nr. 1191/69 și nr. 1107/70 ale Consiliului;</w:t>
      </w:r>
    </w:p>
    <w:p w:rsidR="00E253DD" w:rsidRPr="00FF757B" w:rsidRDefault="00E253DD" w:rsidP="00597BBD">
      <w:pPr>
        <w:pStyle w:val="bele"/>
        <w:ind w:firstLine="709"/>
        <w:rPr>
          <w:sz w:val="23"/>
          <w:szCs w:val="23"/>
          <w:lang w:val="ro-RO"/>
        </w:rPr>
      </w:pPr>
      <w:r w:rsidRPr="00FF757B">
        <w:rPr>
          <w:iCs/>
          <w:sz w:val="23"/>
          <w:szCs w:val="23"/>
          <w:lang w:val="ro-RO"/>
        </w:rPr>
        <w:t xml:space="preserve">Având în vedere prevederile </w:t>
      </w:r>
      <w:r w:rsidRPr="00FF757B">
        <w:rPr>
          <w:iCs/>
          <w:color w:val="222222"/>
          <w:sz w:val="23"/>
          <w:szCs w:val="23"/>
          <w:lang w:val="ro-RO" w:eastAsia="ro-RO"/>
        </w:rPr>
        <w:t>Legii nr. 92/2007 a serviciilor publice de transport persoane în unitățile administrativ-teritoriale</w:t>
      </w:r>
      <w:r w:rsidRPr="00FF757B">
        <w:rPr>
          <w:bCs/>
          <w:iCs/>
          <w:color w:val="222222"/>
          <w:sz w:val="23"/>
          <w:szCs w:val="23"/>
          <w:lang w:val="ro-RO" w:eastAsia="ro-RO"/>
        </w:rPr>
        <w:t xml:space="preserve"> cu modificările și completările ulterioare;</w:t>
      </w:r>
    </w:p>
    <w:p w:rsidR="00E253DD" w:rsidRPr="00FF757B" w:rsidRDefault="00E253DD" w:rsidP="00597BBD">
      <w:pPr>
        <w:pStyle w:val="bele"/>
        <w:ind w:firstLine="709"/>
        <w:rPr>
          <w:sz w:val="23"/>
          <w:szCs w:val="23"/>
          <w:lang w:val="ro-RO"/>
        </w:rPr>
      </w:pPr>
      <w:r w:rsidRPr="00FF757B">
        <w:rPr>
          <w:sz w:val="23"/>
          <w:szCs w:val="23"/>
          <w:lang w:val="ro-RO"/>
        </w:rPr>
        <w:t>Având în vedere parcurgerea procedurii prevăzute la art. 7 alin. (13) din Legea nr. 52/2003 privind transparența decizională în administrația publică, republicată, cu modificările ulterioare;</w:t>
      </w:r>
    </w:p>
    <w:p w:rsidR="00E253DD" w:rsidRPr="00FF757B" w:rsidRDefault="00E253DD" w:rsidP="00597BBD">
      <w:pPr>
        <w:pStyle w:val="bele"/>
        <w:ind w:firstLine="709"/>
        <w:rPr>
          <w:sz w:val="23"/>
          <w:szCs w:val="23"/>
          <w:lang w:val="ro-RO"/>
        </w:rPr>
      </w:pPr>
      <w:r w:rsidRPr="00FF757B">
        <w:rPr>
          <w:sz w:val="23"/>
          <w:szCs w:val="23"/>
          <w:lang w:val="ro-RO"/>
        </w:rPr>
        <w:t>Procedura de urgență este justificată de respectarea termenelor legale pentru derularea etapelor prealabile delegării gestiunii serviciului de transport public de persoane zona Metropolitană SEPSI;</w:t>
      </w:r>
    </w:p>
    <w:p w:rsidR="00E253DD" w:rsidRPr="00FF757B" w:rsidRDefault="00E253DD" w:rsidP="00597BBD">
      <w:pPr>
        <w:pStyle w:val="bele"/>
        <w:ind w:firstLine="709"/>
        <w:rPr>
          <w:sz w:val="23"/>
          <w:szCs w:val="23"/>
          <w:lang w:val="ro-RO"/>
        </w:rPr>
      </w:pPr>
      <w:r w:rsidRPr="00FF757B">
        <w:rPr>
          <w:sz w:val="23"/>
          <w:szCs w:val="23"/>
          <w:lang w:val="ro-RO"/>
        </w:rPr>
        <w:t>În conformitate cu prevederile art. 129 alin. (2) lit. d și alin. (7) lit. n din OUG nr. 57/2019 privind Codul administrativ, cu modificările și completările ulterioare;</w:t>
      </w:r>
    </w:p>
    <w:p w:rsidR="00E253DD" w:rsidRPr="00FF757B" w:rsidRDefault="00E253DD" w:rsidP="00597BBD">
      <w:pPr>
        <w:pStyle w:val="bele"/>
        <w:ind w:firstLine="567"/>
        <w:rPr>
          <w:sz w:val="23"/>
          <w:szCs w:val="23"/>
          <w:lang w:val="ro-RO"/>
        </w:rPr>
      </w:pPr>
      <w:r w:rsidRPr="00FF757B">
        <w:rPr>
          <w:sz w:val="23"/>
          <w:szCs w:val="23"/>
          <w:lang w:val="ro-RO"/>
        </w:rPr>
        <w:t>În temeiul art. 139 alin. (3) și art. 196 alin. (1) lit. a din OUG nr. 57/2019 privind Codul administrativ, cu modificările și completările ulterioare;</w:t>
      </w:r>
    </w:p>
    <w:p w:rsidR="00E253DD" w:rsidRPr="00FF757B" w:rsidRDefault="00E253DD" w:rsidP="00597BBD">
      <w:pPr>
        <w:spacing w:after="0" w:line="240" w:lineRule="auto"/>
        <w:jc w:val="both"/>
        <w:rPr>
          <w:rFonts w:ascii="Times New Roman" w:hAnsi="Times New Roman"/>
          <w:iCs/>
          <w:sz w:val="23"/>
          <w:szCs w:val="23"/>
          <w:lang w:val="ro-RO"/>
        </w:rPr>
      </w:pPr>
    </w:p>
    <w:p w:rsidR="00E253DD" w:rsidRPr="00FF757B" w:rsidRDefault="00E253DD" w:rsidP="00597BBD">
      <w:pPr>
        <w:spacing w:after="0" w:line="240" w:lineRule="auto"/>
        <w:jc w:val="center"/>
        <w:rPr>
          <w:rFonts w:ascii="Times New Roman" w:hAnsi="Times New Roman"/>
          <w:b/>
          <w:bCs/>
          <w:sz w:val="23"/>
          <w:szCs w:val="23"/>
          <w:lang w:val="ro-RO"/>
        </w:rPr>
      </w:pPr>
      <w:r w:rsidRPr="00FF757B">
        <w:rPr>
          <w:rFonts w:ascii="Times New Roman" w:hAnsi="Times New Roman"/>
          <w:b/>
          <w:bCs/>
          <w:sz w:val="23"/>
          <w:szCs w:val="23"/>
          <w:lang w:val="ro-RO"/>
        </w:rPr>
        <w:t>HOTĂRĂȘTE:</w:t>
      </w:r>
    </w:p>
    <w:p w:rsidR="00E253DD" w:rsidRPr="00FF757B" w:rsidRDefault="00E253DD" w:rsidP="00597BBD">
      <w:pPr>
        <w:spacing w:after="0" w:line="240" w:lineRule="auto"/>
        <w:jc w:val="both"/>
        <w:rPr>
          <w:rFonts w:ascii="Times New Roman" w:hAnsi="Times New Roman"/>
          <w:sz w:val="23"/>
          <w:szCs w:val="23"/>
          <w:lang w:val="ro-RO"/>
        </w:rPr>
      </w:pPr>
    </w:p>
    <w:p w:rsidR="00E253DD" w:rsidRPr="00FF757B" w:rsidRDefault="00E253DD" w:rsidP="00597BBD">
      <w:pPr>
        <w:spacing w:after="0" w:line="240" w:lineRule="auto"/>
        <w:ind w:firstLine="720"/>
        <w:jc w:val="both"/>
        <w:rPr>
          <w:rFonts w:ascii="Times New Roman" w:hAnsi="Times New Roman"/>
          <w:sz w:val="23"/>
          <w:szCs w:val="23"/>
          <w:lang w:val="ro-RO"/>
        </w:rPr>
      </w:pPr>
      <w:r w:rsidRPr="00FF757B">
        <w:rPr>
          <w:rFonts w:ascii="Times New Roman" w:hAnsi="Times New Roman"/>
          <w:b/>
          <w:sz w:val="23"/>
          <w:szCs w:val="23"/>
          <w:lang w:val="ro-RO"/>
        </w:rPr>
        <w:t>ART. 1.</w:t>
      </w:r>
      <w:r w:rsidRPr="00FF757B">
        <w:rPr>
          <w:rFonts w:ascii="Times New Roman" w:hAnsi="Times New Roman"/>
          <w:sz w:val="23"/>
          <w:szCs w:val="23"/>
          <w:lang w:val="ro-RO"/>
        </w:rPr>
        <w:t xml:space="preserve"> - Se aprobă Studiul de </w:t>
      </w:r>
      <w:r>
        <w:rPr>
          <w:rFonts w:ascii="Times New Roman" w:hAnsi="Times New Roman"/>
          <w:sz w:val="23"/>
          <w:szCs w:val="23"/>
          <w:lang w:val="ro-RO"/>
        </w:rPr>
        <w:t>o</w:t>
      </w:r>
      <w:r w:rsidRPr="00FF757B">
        <w:rPr>
          <w:rFonts w:ascii="Times New Roman" w:hAnsi="Times New Roman"/>
          <w:sz w:val="23"/>
          <w:szCs w:val="23"/>
          <w:lang w:val="ro-RO"/>
        </w:rPr>
        <w:t>portunitate privind delegarea serviciului de transport public de persoane în Zona Metropolitană Sepsi, elaborat de societatea Tree SRL, conform anexei care face parte integrantă din prezenta hotărâre.</w:t>
      </w:r>
    </w:p>
    <w:p w:rsidR="00E253DD" w:rsidRPr="00FF757B" w:rsidRDefault="00E253DD" w:rsidP="00597BBD">
      <w:pPr>
        <w:spacing w:after="0" w:line="240" w:lineRule="auto"/>
        <w:ind w:firstLine="720"/>
        <w:jc w:val="both"/>
        <w:rPr>
          <w:rFonts w:ascii="Times New Roman" w:hAnsi="Times New Roman"/>
          <w:sz w:val="23"/>
          <w:szCs w:val="23"/>
          <w:lang w:val="ro-RO"/>
        </w:rPr>
      </w:pPr>
      <w:r w:rsidRPr="00FF757B">
        <w:rPr>
          <w:rFonts w:ascii="Times New Roman" w:hAnsi="Times New Roman"/>
          <w:b/>
          <w:sz w:val="23"/>
          <w:szCs w:val="23"/>
          <w:lang w:val="ro-RO"/>
        </w:rPr>
        <w:t>ART. 2.</w:t>
      </w:r>
      <w:r w:rsidRPr="00FF757B">
        <w:rPr>
          <w:rFonts w:ascii="Times New Roman" w:hAnsi="Times New Roman"/>
          <w:sz w:val="23"/>
          <w:szCs w:val="23"/>
          <w:lang w:val="ro-RO"/>
        </w:rPr>
        <w:t xml:space="preserve"> - Se stabilește ”gestiunea directă” ca modalitate a gestiunii serviciului menționat la art.</w:t>
      </w:r>
      <w:r>
        <w:rPr>
          <w:rFonts w:ascii="Times New Roman" w:hAnsi="Times New Roman"/>
          <w:sz w:val="23"/>
          <w:szCs w:val="23"/>
          <w:lang w:val="ro-RO"/>
        </w:rPr>
        <w:t xml:space="preserve"> </w:t>
      </w:r>
      <w:r w:rsidRPr="00FF757B">
        <w:rPr>
          <w:rFonts w:ascii="Times New Roman" w:hAnsi="Times New Roman"/>
          <w:sz w:val="23"/>
          <w:szCs w:val="23"/>
          <w:lang w:val="ro-RO"/>
        </w:rPr>
        <w:t>1.</w:t>
      </w:r>
    </w:p>
    <w:p w:rsidR="00E253DD" w:rsidRPr="00FF757B" w:rsidRDefault="00E253DD" w:rsidP="00597BBD">
      <w:pPr>
        <w:spacing w:after="0" w:line="240" w:lineRule="auto"/>
        <w:ind w:firstLine="720"/>
        <w:jc w:val="both"/>
        <w:rPr>
          <w:rFonts w:ascii="Times New Roman" w:hAnsi="Times New Roman"/>
          <w:sz w:val="23"/>
          <w:szCs w:val="23"/>
          <w:lang w:val="ro-RO"/>
        </w:rPr>
      </w:pPr>
      <w:r w:rsidRPr="00FF757B">
        <w:rPr>
          <w:rFonts w:ascii="Times New Roman" w:hAnsi="Times New Roman"/>
          <w:b/>
          <w:sz w:val="23"/>
          <w:szCs w:val="23"/>
          <w:lang w:val="ro-RO"/>
        </w:rPr>
        <w:t>ART. 3.</w:t>
      </w:r>
      <w:r w:rsidRPr="00FF757B">
        <w:rPr>
          <w:rFonts w:ascii="Times New Roman" w:hAnsi="Times New Roman"/>
          <w:sz w:val="23"/>
          <w:szCs w:val="23"/>
          <w:lang w:val="ro-RO"/>
        </w:rPr>
        <w:t xml:space="preserve"> - Se acordă mandat special domnului Toth Birtan-Csaba, reprezentantul municipiului Sfântu Gheorghe în Adunarea Generală a Asociației de dezvoltare intercomunitară „Transport Metropolitan SEPSI” să voteze în numele și pe seama municipiului Sfântu Gheorghe pentru aprobarea Studiului de Oportunitate privind delegarea serviciului de transport public de persoane în Zona Metropolitană Sepsi.</w:t>
      </w:r>
    </w:p>
    <w:p w:rsidR="00E253DD" w:rsidRPr="00FF757B" w:rsidRDefault="00E253DD" w:rsidP="00597BBD">
      <w:pPr>
        <w:spacing w:after="0" w:line="240" w:lineRule="auto"/>
        <w:ind w:firstLine="720"/>
        <w:jc w:val="both"/>
        <w:rPr>
          <w:rFonts w:ascii="Times New Roman" w:hAnsi="Times New Roman"/>
          <w:sz w:val="23"/>
          <w:szCs w:val="23"/>
          <w:lang w:val="ro-RO"/>
        </w:rPr>
      </w:pPr>
      <w:r w:rsidRPr="00FF757B">
        <w:rPr>
          <w:rFonts w:ascii="Times New Roman" w:hAnsi="Times New Roman"/>
          <w:b/>
          <w:sz w:val="23"/>
          <w:szCs w:val="23"/>
          <w:lang w:val="ro-RO"/>
        </w:rPr>
        <w:t>ART. 4</w:t>
      </w:r>
      <w:r w:rsidRPr="00FF757B">
        <w:rPr>
          <w:rFonts w:ascii="Times New Roman" w:hAnsi="Times New Roman"/>
          <w:sz w:val="23"/>
          <w:szCs w:val="23"/>
          <w:lang w:val="ro-RO"/>
        </w:rPr>
        <w:t>. - Cu aducerea la îndeplinire a prezentei hotărâri se însărcinează domnul viceprimar Toth-Birtan Csaba, Asociația de Dezvoltare Intercomunitară „Transport Metropolitan SEPSI”,</w:t>
      </w:r>
      <w:r w:rsidRPr="00FF757B">
        <w:rPr>
          <w:rFonts w:ascii="Times New Roman" w:hAnsi="Times New Roman"/>
          <w:bCs/>
          <w:kern w:val="0"/>
          <w:sz w:val="23"/>
          <w:szCs w:val="23"/>
          <w:lang w:val="ro-RO" w:eastAsia="zh-CN"/>
        </w:rPr>
        <w:t xml:space="preserve"> </w:t>
      </w:r>
      <w:r w:rsidRPr="00FF757B">
        <w:rPr>
          <w:rFonts w:ascii="Times New Roman" w:hAnsi="Times New Roman"/>
          <w:bCs/>
          <w:sz w:val="23"/>
          <w:szCs w:val="23"/>
          <w:lang w:val="ro-RO"/>
        </w:rPr>
        <w:t>și Compartimentul pentru monitorizare societăți comerciale din cadrul Primăriei municipiului Sfântu Gheorghe</w:t>
      </w:r>
      <w:r w:rsidRPr="00FF757B">
        <w:rPr>
          <w:rFonts w:ascii="Times New Roman" w:hAnsi="Times New Roman"/>
          <w:b/>
          <w:sz w:val="23"/>
          <w:szCs w:val="23"/>
          <w:lang w:val="ro-RO"/>
        </w:rPr>
        <w:t>.</w:t>
      </w:r>
      <w:r w:rsidRPr="00FF757B">
        <w:rPr>
          <w:rFonts w:ascii="Times New Roman" w:hAnsi="Times New Roman"/>
          <w:sz w:val="23"/>
          <w:szCs w:val="23"/>
          <w:lang w:val="ro-RO"/>
        </w:rPr>
        <w:t xml:space="preserve"> .</w:t>
      </w:r>
    </w:p>
    <w:p w:rsidR="00E253DD" w:rsidRPr="00FF757B" w:rsidRDefault="00E253DD" w:rsidP="00597BBD">
      <w:pPr>
        <w:spacing w:after="0" w:line="240" w:lineRule="auto"/>
        <w:jc w:val="both"/>
        <w:rPr>
          <w:rFonts w:ascii="Times New Roman" w:hAnsi="Times New Roman"/>
          <w:sz w:val="23"/>
          <w:szCs w:val="23"/>
          <w:lang w:val="ro-RO"/>
        </w:rPr>
      </w:pPr>
    </w:p>
    <w:p w:rsidR="00E253DD" w:rsidRPr="00FF757B" w:rsidRDefault="00E253DD" w:rsidP="00CB05B8">
      <w:pPr>
        <w:spacing w:after="0" w:line="240" w:lineRule="auto"/>
        <w:ind w:firstLine="720"/>
        <w:jc w:val="both"/>
        <w:rPr>
          <w:rFonts w:ascii="Times New Roman" w:hAnsi="Times New Roman"/>
          <w:sz w:val="23"/>
          <w:szCs w:val="23"/>
          <w:lang w:val="ro-RO"/>
        </w:rPr>
      </w:pPr>
      <w:r w:rsidRPr="00FF757B">
        <w:rPr>
          <w:rFonts w:ascii="Times New Roman" w:hAnsi="Times New Roman"/>
          <w:sz w:val="23"/>
          <w:szCs w:val="23"/>
          <w:lang w:val="ro-RO"/>
        </w:rPr>
        <w:t>Sfântu Gheorghe, la ____________ 2025</w:t>
      </w:r>
    </w:p>
    <w:p w:rsidR="00E253DD" w:rsidRPr="00FF757B" w:rsidRDefault="00E253DD" w:rsidP="00776C2C">
      <w:pPr>
        <w:spacing w:after="0" w:line="240" w:lineRule="auto"/>
        <w:jc w:val="both"/>
        <w:rPr>
          <w:rFonts w:ascii="Times New Roman" w:hAnsi="Times New Roman"/>
          <w:b/>
          <w:sz w:val="23"/>
          <w:szCs w:val="23"/>
          <w:lang w:val="ro-RO"/>
        </w:rPr>
      </w:pPr>
    </w:p>
    <w:p w:rsidR="00E253DD" w:rsidRPr="00FF757B" w:rsidRDefault="00E253DD" w:rsidP="00CB05B8">
      <w:pPr>
        <w:spacing w:after="0" w:line="240" w:lineRule="auto"/>
        <w:ind w:firstLine="720"/>
        <w:jc w:val="both"/>
        <w:rPr>
          <w:rFonts w:ascii="Times New Roman" w:hAnsi="Times New Roman"/>
          <w:b/>
          <w:sz w:val="23"/>
          <w:szCs w:val="23"/>
          <w:lang w:val="ro-RO"/>
        </w:rPr>
      </w:pPr>
      <w:r w:rsidRPr="00FF757B">
        <w:rPr>
          <w:rFonts w:ascii="Times New Roman" w:hAnsi="Times New Roman"/>
          <w:b/>
          <w:sz w:val="23"/>
          <w:szCs w:val="23"/>
          <w:lang w:val="ro-RO"/>
        </w:rPr>
        <w:t xml:space="preserve">PREŞEDINTE DE ȘEDINȚĂ                                     </w:t>
      </w:r>
    </w:p>
    <w:p w:rsidR="00E253DD" w:rsidRPr="00FF757B" w:rsidRDefault="00E253DD" w:rsidP="00FF757B">
      <w:pPr>
        <w:rPr>
          <w:rFonts w:ascii="Times New Roman" w:hAnsi="Times New Roman"/>
          <w:b/>
          <w:bCs/>
          <w:sz w:val="22"/>
          <w:szCs w:val="22"/>
          <w:lang w:val="ro-RO"/>
        </w:rPr>
      </w:pPr>
      <w:r w:rsidRPr="00FF757B">
        <w:rPr>
          <w:rFonts w:ascii="Times New Roman" w:hAnsi="Times New Roman"/>
          <w:sz w:val="23"/>
          <w:szCs w:val="23"/>
          <w:lang w:val="ro-RO"/>
        </w:rPr>
        <w:br w:type="page"/>
      </w:r>
      <w:r w:rsidRPr="00FF757B">
        <w:rPr>
          <w:rFonts w:ascii="Times New Roman" w:hAnsi="Times New Roman"/>
          <w:b/>
          <w:bCs/>
          <w:sz w:val="22"/>
          <w:szCs w:val="22"/>
          <w:lang w:val="ro-RO"/>
        </w:rPr>
        <w:t>Nr. 61830/17.10.2025</w:t>
      </w:r>
    </w:p>
    <w:p w:rsidR="00E253DD" w:rsidRPr="00FF757B" w:rsidRDefault="00E253DD" w:rsidP="00F0295D">
      <w:pPr>
        <w:spacing w:after="0" w:line="240" w:lineRule="auto"/>
        <w:jc w:val="center"/>
        <w:rPr>
          <w:rFonts w:ascii="Times New Roman" w:hAnsi="Times New Roman"/>
          <w:b/>
          <w:bCs/>
          <w:sz w:val="22"/>
          <w:szCs w:val="22"/>
          <w:lang w:val="ro-RO"/>
        </w:rPr>
      </w:pPr>
      <w:r w:rsidRPr="00FF757B">
        <w:rPr>
          <w:rFonts w:ascii="Times New Roman" w:hAnsi="Times New Roman"/>
          <w:b/>
          <w:bCs/>
          <w:sz w:val="22"/>
          <w:szCs w:val="22"/>
          <w:lang w:val="ro-RO"/>
        </w:rPr>
        <w:t>REFERAT DE APROBARE</w:t>
      </w:r>
    </w:p>
    <w:p w:rsidR="00E253DD" w:rsidRPr="00FF757B" w:rsidRDefault="00E253DD" w:rsidP="00F0295D">
      <w:pPr>
        <w:spacing w:after="0" w:line="240" w:lineRule="auto"/>
        <w:jc w:val="center"/>
        <w:rPr>
          <w:rFonts w:ascii="Times New Roman" w:hAnsi="Times New Roman"/>
          <w:b/>
          <w:bCs/>
          <w:sz w:val="22"/>
          <w:szCs w:val="22"/>
          <w:lang w:val="ro-RO"/>
        </w:rPr>
      </w:pPr>
      <w:r w:rsidRPr="00FF757B">
        <w:rPr>
          <w:rFonts w:ascii="Times New Roman" w:hAnsi="Times New Roman"/>
          <w:b/>
          <w:bCs/>
          <w:sz w:val="22"/>
          <w:szCs w:val="22"/>
          <w:lang w:val="ro-RO"/>
        </w:rPr>
        <w:t>privind aprobarea Studiului de oportunitate privind delegarea serviciului de transport public de persoane Zona Metropolitană Sepsi</w:t>
      </w:r>
    </w:p>
    <w:p w:rsidR="00E253DD" w:rsidRPr="00FF757B" w:rsidRDefault="00E253DD" w:rsidP="00F0295D">
      <w:pPr>
        <w:spacing w:after="0" w:line="240" w:lineRule="auto"/>
        <w:jc w:val="both"/>
        <w:rPr>
          <w:rFonts w:ascii="Times New Roman" w:hAnsi="Times New Roman"/>
          <w:sz w:val="22"/>
          <w:szCs w:val="22"/>
          <w:lang w:val="ro-RO"/>
        </w:rPr>
      </w:pPr>
    </w:p>
    <w:p w:rsidR="00E253DD" w:rsidRPr="00FF757B" w:rsidRDefault="00E253DD" w:rsidP="00F0295D">
      <w:pPr>
        <w:spacing w:after="0" w:line="240" w:lineRule="auto"/>
        <w:jc w:val="both"/>
        <w:rPr>
          <w:rFonts w:ascii="Times New Roman" w:hAnsi="Times New Roman"/>
          <w:iCs/>
          <w:sz w:val="22"/>
          <w:szCs w:val="22"/>
          <w:lang w:val="ro-RO"/>
        </w:rPr>
      </w:pPr>
      <w:r w:rsidRPr="00FF757B">
        <w:rPr>
          <w:rFonts w:ascii="Times New Roman" w:hAnsi="Times New Roman"/>
          <w:iCs/>
          <w:color w:val="FF0000"/>
          <w:sz w:val="22"/>
          <w:szCs w:val="22"/>
          <w:lang w:val="ro-RO"/>
        </w:rPr>
        <w:tab/>
      </w:r>
      <w:r w:rsidRPr="00FF757B">
        <w:rPr>
          <w:rFonts w:ascii="Times New Roman" w:hAnsi="Times New Roman"/>
          <w:iCs/>
          <w:sz w:val="22"/>
          <w:szCs w:val="22"/>
          <w:lang w:val="ro-RO"/>
        </w:rPr>
        <w:t xml:space="preserve">Având în vedere HCL nr. 91/2024 privind aprobarea asocierii municipiului Sfântu Gheorghe cu comuna Reci, comuna Ozun, comuna Chichiș, comuna Ilieni, comuna Arcuș, comuna Valea Crișului, comuna Ghidfalău, comuna Micfalău, comuna Bodoc, comuna Malnaș, comuna Bixad și comuna Moacșa, în vederea înființării Asociației de Dezvoltare Intercomunitară „Transport Metropolitan SEPSI”; </w:t>
      </w:r>
    </w:p>
    <w:p w:rsidR="00E253DD" w:rsidRPr="00FF757B" w:rsidRDefault="00E253DD" w:rsidP="00F0295D">
      <w:pPr>
        <w:spacing w:after="0" w:line="240" w:lineRule="auto"/>
        <w:ind w:firstLine="720"/>
        <w:jc w:val="both"/>
        <w:rPr>
          <w:rFonts w:ascii="Times New Roman" w:hAnsi="Times New Roman"/>
          <w:iCs/>
          <w:sz w:val="22"/>
          <w:szCs w:val="22"/>
          <w:lang w:val="ro-RO"/>
        </w:rPr>
      </w:pPr>
      <w:r w:rsidRPr="00FF757B">
        <w:rPr>
          <w:rFonts w:ascii="Times New Roman" w:hAnsi="Times New Roman"/>
          <w:iCs/>
          <w:sz w:val="22"/>
          <w:szCs w:val="22"/>
          <w:lang w:val="ro-RO"/>
        </w:rPr>
        <w:t>Având în vedere art. 5, alin (1), lit. (e) și lit. (g) a Statutului Asociației de Dezvoltare Intercomunitară ”Transport Metropolitan SEPSI”;</w:t>
      </w:r>
    </w:p>
    <w:p w:rsidR="00E253DD" w:rsidRPr="00FF757B" w:rsidRDefault="00E253DD" w:rsidP="00F0295D">
      <w:pPr>
        <w:spacing w:after="0" w:line="240" w:lineRule="auto"/>
        <w:jc w:val="both"/>
        <w:rPr>
          <w:rFonts w:ascii="Times New Roman" w:hAnsi="Times New Roman"/>
          <w:iCs/>
          <w:sz w:val="22"/>
          <w:szCs w:val="22"/>
          <w:lang w:val="ro-RO"/>
        </w:rPr>
      </w:pPr>
      <w:r w:rsidRPr="00FF757B">
        <w:rPr>
          <w:rFonts w:ascii="Times New Roman" w:hAnsi="Times New Roman"/>
          <w:iCs/>
          <w:sz w:val="22"/>
          <w:szCs w:val="22"/>
          <w:lang w:val="ro-RO"/>
        </w:rPr>
        <w:tab/>
        <w:t xml:space="preserve">Având în vedere Dispoziția nr. </w:t>
      </w:r>
      <w:r w:rsidRPr="00FF757B">
        <w:rPr>
          <w:rFonts w:ascii="Times New Roman" w:hAnsi="Times New Roman"/>
          <w:iCs/>
          <w:sz w:val="22"/>
          <w:szCs w:val="22"/>
        </w:rPr>
        <w:t>1338/2024</w:t>
      </w:r>
      <w:r w:rsidRPr="00FF757B">
        <w:rPr>
          <w:rFonts w:ascii="Times New Roman" w:hAnsi="Times New Roman"/>
          <w:iCs/>
          <w:sz w:val="22"/>
          <w:szCs w:val="22"/>
          <w:lang w:val="ro-RO"/>
        </w:rPr>
        <w:t xml:space="preserve"> al Primarului municipiului Sfântu Gheorghe privind delegarea calității de reprezentant în adunarea generală a asociațiilor de dezvoltare intercomunitară cu obiect de activitate serviciile comunitare de utilități publice, în cadrul cărora Municipiul Sfântu</w:t>
      </w:r>
      <w:r w:rsidRPr="00FF757B">
        <w:rPr>
          <w:rFonts w:ascii="Times New Roman" w:hAnsi="Times New Roman"/>
          <w:iCs/>
          <w:sz w:val="22"/>
          <w:szCs w:val="22"/>
        </w:rPr>
        <w:t xml:space="preserve"> Gheorghe </w:t>
      </w:r>
      <w:r w:rsidRPr="00FF757B">
        <w:rPr>
          <w:rFonts w:ascii="Times New Roman" w:hAnsi="Times New Roman"/>
          <w:iCs/>
          <w:sz w:val="22"/>
          <w:szCs w:val="22"/>
          <w:lang w:val="ro-RO"/>
        </w:rPr>
        <w:t>are calitatea de membru;</w:t>
      </w:r>
    </w:p>
    <w:p w:rsidR="00E253DD" w:rsidRPr="00FF757B" w:rsidRDefault="00E253DD" w:rsidP="00F0295D">
      <w:pPr>
        <w:spacing w:after="0" w:line="240" w:lineRule="auto"/>
        <w:jc w:val="both"/>
        <w:rPr>
          <w:rFonts w:ascii="Times New Roman" w:hAnsi="Times New Roman"/>
          <w:sz w:val="22"/>
          <w:szCs w:val="22"/>
          <w:lang w:val="ro-RO"/>
        </w:rPr>
      </w:pPr>
      <w:r w:rsidRPr="00FF757B">
        <w:rPr>
          <w:rFonts w:ascii="Times New Roman" w:hAnsi="Times New Roman"/>
          <w:iCs/>
          <w:sz w:val="22"/>
          <w:szCs w:val="22"/>
          <w:lang w:val="ro-RO"/>
        </w:rPr>
        <w:tab/>
        <w:t xml:space="preserve">Având în vedere prevederile art.1, art.8, lit.h, art.22 și art.28 </w:t>
      </w:r>
      <w:r w:rsidRPr="00FF757B">
        <w:rPr>
          <w:rFonts w:ascii="Times New Roman" w:hAnsi="Times New Roman"/>
          <w:sz w:val="22"/>
          <w:szCs w:val="22"/>
          <w:lang w:val="ro-RO"/>
        </w:rPr>
        <w:t>din Legea serviciilor comunitare de utilități publice nr. 51/2006, republicată, cu modificările și completările ulterioare;</w:t>
      </w:r>
    </w:p>
    <w:p w:rsidR="00E253DD" w:rsidRPr="00FF757B" w:rsidRDefault="00E253DD" w:rsidP="00F0295D">
      <w:pPr>
        <w:pStyle w:val="bele"/>
        <w:ind w:firstLine="709"/>
        <w:rPr>
          <w:sz w:val="22"/>
          <w:szCs w:val="22"/>
          <w:lang w:val="ro-RO"/>
        </w:rPr>
      </w:pPr>
      <w:r w:rsidRPr="00FF757B">
        <w:rPr>
          <w:iCs/>
          <w:sz w:val="22"/>
          <w:szCs w:val="22"/>
          <w:lang w:val="ro-RO"/>
        </w:rPr>
        <w:t>Având în vedere prevederile</w:t>
      </w:r>
      <w:r w:rsidRPr="00FF757B">
        <w:rPr>
          <w:bCs/>
          <w:iCs/>
          <w:sz w:val="22"/>
          <w:szCs w:val="22"/>
          <w:shd w:val="clear" w:color="auto" w:fill="FFFFFF"/>
          <w:lang w:val="ro-RO" w:eastAsia="ro-RO"/>
        </w:rPr>
        <w:t xml:space="preserve"> Regulamentului (CE) nr. 1370/2007 al Parlamentului European și al Consiliului din 23 octombrie 2007 privind serviciile publice de transport feroviar și rutier de călători și de abrogare a Regulamentelor (CEE) nr. 1191/69 și nr. 1107/70 ale Consiliului;</w:t>
      </w:r>
    </w:p>
    <w:p w:rsidR="00E253DD" w:rsidRPr="00FF757B" w:rsidRDefault="00E253DD" w:rsidP="00F0295D">
      <w:pPr>
        <w:pStyle w:val="bele"/>
        <w:ind w:firstLine="709"/>
        <w:rPr>
          <w:bCs/>
          <w:iCs/>
          <w:sz w:val="22"/>
          <w:szCs w:val="22"/>
          <w:lang w:val="ro-RO" w:eastAsia="ro-RO"/>
        </w:rPr>
      </w:pPr>
      <w:r w:rsidRPr="00FF757B">
        <w:rPr>
          <w:iCs/>
          <w:sz w:val="22"/>
          <w:szCs w:val="22"/>
          <w:lang w:val="ro-RO"/>
        </w:rPr>
        <w:t xml:space="preserve">Având în vedere prevederile </w:t>
      </w:r>
      <w:r w:rsidRPr="00FF757B">
        <w:rPr>
          <w:iCs/>
          <w:sz w:val="22"/>
          <w:szCs w:val="22"/>
          <w:lang w:val="ro-RO" w:eastAsia="ro-RO"/>
        </w:rPr>
        <w:t>Legii nr. 92/2007 a serviciilor publice de transport persoane în unitățile administrativ-teritoriale</w:t>
      </w:r>
      <w:r w:rsidRPr="00FF757B">
        <w:rPr>
          <w:bCs/>
          <w:iCs/>
          <w:sz w:val="22"/>
          <w:szCs w:val="22"/>
          <w:lang w:val="ro-RO" w:eastAsia="ro-RO"/>
        </w:rPr>
        <w:t xml:space="preserve"> cu modificările și completările ulterioare;</w:t>
      </w:r>
    </w:p>
    <w:p w:rsidR="00E253DD" w:rsidRPr="00FF757B" w:rsidRDefault="00E253DD" w:rsidP="00F0295D">
      <w:pPr>
        <w:spacing w:after="0" w:line="240" w:lineRule="auto"/>
        <w:ind w:firstLine="708"/>
        <w:jc w:val="both"/>
        <w:rPr>
          <w:rFonts w:ascii="Times New Roman" w:hAnsi="Times New Roman"/>
          <w:iCs/>
          <w:sz w:val="22"/>
          <w:szCs w:val="22"/>
          <w:lang w:val="ro-RO"/>
        </w:rPr>
      </w:pPr>
      <w:r w:rsidRPr="00FF757B">
        <w:rPr>
          <w:rFonts w:ascii="Times New Roman" w:hAnsi="Times New Roman"/>
          <w:iCs/>
          <w:sz w:val="22"/>
          <w:szCs w:val="22"/>
          <w:lang w:val="ro-RO"/>
        </w:rPr>
        <w:t>Având în vedere adresa Asociației de Dezvoltare Intercomunitară „Transport metropolitan SEPSI” nr. 35/16.10.2025, înregistrat la Primăria municipiului</w:t>
      </w:r>
      <w:r w:rsidRPr="00FF757B">
        <w:rPr>
          <w:rFonts w:ascii="Times New Roman" w:hAnsi="Times New Roman"/>
          <w:kern w:val="0"/>
          <w:sz w:val="22"/>
          <w:szCs w:val="22"/>
          <w:lang w:val="ro-RO" w:eastAsia="zh-CN"/>
        </w:rPr>
        <w:t xml:space="preserve"> Sfântu Gheorghe </w:t>
      </w:r>
      <w:r w:rsidRPr="00FF757B">
        <w:rPr>
          <w:rFonts w:ascii="Times New Roman" w:hAnsi="Times New Roman"/>
          <w:iCs/>
          <w:sz w:val="22"/>
          <w:szCs w:val="22"/>
          <w:lang w:val="ro-RO"/>
        </w:rPr>
        <w:t>sub nr. 61597/16.10.2025.</w:t>
      </w:r>
    </w:p>
    <w:p w:rsidR="00E253DD" w:rsidRPr="00FF757B" w:rsidRDefault="00E253DD" w:rsidP="00F0295D">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Având în vedere necesitatea implementării unui sistem integrat de transport public de persoane la nivelul Zonei Metropolitane Sepsi, care să asigure mobilitatea populației, accesul facil la servicii publice și dezvoltarea durabilă a zonei, se impune aprobarea Studiului de Oportunitate privind delegarea serviciului de transport public de persoane, elaborat de către societatea Tree SRL, în baza contractului de prestări servicii nr. 6/10.03.2025, încheiat cu Asociația de Dezvoltare Intercomunitară „Transport Metropolitan SEPSI”.</w:t>
      </w:r>
    </w:p>
    <w:p w:rsidR="00E253DD" w:rsidRPr="00FF757B" w:rsidRDefault="00E253DD" w:rsidP="00F0295D">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Studiul de oportunitate analizează modalitățile de organizare și gestiune a serviciului, propunând ca soluție optimă gestiunea directă a serviciului de transport public de persoane la nivelul Zonei Metropolitane Sepsi, în conformitate cu prevederile Regulamentului (CE) nr. 1370/2007 și ale legislației naționale incidente.</w:t>
      </w:r>
    </w:p>
    <w:p w:rsidR="00E253DD" w:rsidRPr="00FF757B" w:rsidRDefault="00E253DD" w:rsidP="00F0295D">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Aprobarea acestui studiu reprezintă o etapă prealabilă esențială pentru demararea procedurilor de delegare a gestiunii serviciului de transport public de persoane  stabilit de Asociația de Dezvoltare Intercomunitară „Transport Metropolitan SEPSI”.</w:t>
      </w:r>
    </w:p>
    <w:p w:rsidR="00E253DD" w:rsidRPr="00FF757B" w:rsidRDefault="00E253DD" w:rsidP="00F0295D">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Procedura de urgență este justificată de necesitatea respectării termenelor legale pentru derularea etapelor premergătoare delegării gestiunii serviciului, în vederea asigurării continuității și calității serviciului public de transport de persoane în Zona Metropolitană Sepsi.</w:t>
      </w:r>
    </w:p>
    <w:p w:rsidR="00E253DD" w:rsidRPr="00FF757B" w:rsidRDefault="00E253DD" w:rsidP="00F0295D">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În temeiul celor de mai sus, se propune aprobarea proiectului de hotărâre privind:</w:t>
      </w:r>
    </w:p>
    <w:p w:rsidR="00E253DD" w:rsidRPr="00FF757B" w:rsidRDefault="00E253DD" w:rsidP="00F0295D">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ab/>
        <w:t>• aprobarea Studiului de Oportunitate privind delegarea serviciului de transport public de persoane în Zona Metropolitană Sepsi;</w:t>
      </w:r>
    </w:p>
    <w:p w:rsidR="00E253DD" w:rsidRPr="00FF757B" w:rsidRDefault="00E253DD" w:rsidP="00F0295D">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ab/>
        <w:t>• stabilirea modalității de gestiune directă a serviciului;</w:t>
      </w:r>
    </w:p>
    <w:p w:rsidR="00E253DD" w:rsidRPr="00FF757B" w:rsidRDefault="00E253DD" w:rsidP="0030604C">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ab/>
        <w:t>• acordarea mandatului special reprezentantului municipiului Sfântu Gheorghe în Adunarea Generală a Asociației de Dezvoltare Intercomunitară „Transport Metropolitan SEPSI” pentru exprimarea votului de aprobare a studiului.</w:t>
      </w:r>
    </w:p>
    <w:p w:rsidR="00E253DD" w:rsidRDefault="00E253DD" w:rsidP="00F0295D">
      <w:pPr>
        <w:spacing w:after="0" w:line="240" w:lineRule="auto"/>
        <w:ind w:firstLine="708"/>
        <w:jc w:val="both"/>
        <w:rPr>
          <w:rFonts w:ascii="Times New Roman" w:hAnsi="Times New Roman"/>
          <w:sz w:val="22"/>
          <w:szCs w:val="22"/>
          <w:lang w:val="ro-RO"/>
        </w:rPr>
      </w:pPr>
      <w:r w:rsidRPr="00FF757B">
        <w:rPr>
          <w:rFonts w:ascii="Times New Roman" w:hAnsi="Times New Roman"/>
          <w:sz w:val="22"/>
          <w:szCs w:val="22"/>
          <w:lang w:val="ro-RO"/>
        </w:rPr>
        <w:t xml:space="preserve">În considerarea celor expuse, se supune aprobării Consiliului Local al municipiului Sfântu Gheorghe proiectul de hotărâre privind aprobarea </w:t>
      </w:r>
      <w:bookmarkStart w:id="5" w:name="_Hlk211515364"/>
      <w:r w:rsidRPr="00FF757B">
        <w:rPr>
          <w:rFonts w:ascii="Times New Roman" w:hAnsi="Times New Roman"/>
          <w:sz w:val="22"/>
          <w:szCs w:val="22"/>
          <w:lang w:val="ro-RO"/>
        </w:rPr>
        <w:t>Studiului de Oportunitate pentru delegarea serviciului de transport public de persoane în Zona Metropolitană Sepsi.</w:t>
      </w:r>
    </w:p>
    <w:p w:rsidR="00E253DD" w:rsidRPr="00FF757B" w:rsidRDefault="00E253DD" w:rsidP="00F0295D">
      <w:pPr>
        <w:spacing w:after="0" w:line="240" w:lineRule="auto"/>
        <w:ind w:firstLine="708"/>
        <w:jc w:val="both"/>
        <w:rPr>
          <w:rFonts w:ascii="Times New Roman" w:hAnsi="Times New Roman"/>
          <w:sz w:val="22"/>
          <w:szCs w:val="22"/>
          <w:lang w:val="ro-RO"/>
        </w:rPr>
      </w:pPr>
    </w:p>
    <w:bookmarkEnd w:id="5"/>
    <w:p w:rsidR="00E253DD" w:rsidRPr="00FF757B" w:rsidRDefault="00E253DD" w:rsidP="00F0295D">
      <w:pPr>
        <w:spacing w:after="0" w:line="240" w:lineRule="auto"/>
        <w:jc w:val="center"/>
        <w:rPr>
          <w:rFonts w:ascii="Times New Roman" w:hAnsi="Times New Roman"/>
          <w:b/>
          <w:bCs/>
          <w:sz w:val="22"/>
          <w:szCs w:val="22"/>
          <w:lang w:val="ro-RO"/>
        </w:rPr>
      </w:pPr>
      <w:r w:rsidRPr="00FF757B">
        <w:rPr>
          <w:rFonts w:ascii="Times New Roman" w:hAnsi="Times New Roman"/>
          <w:b/>
          <w:bCs/>
          <w:sz w:val="22"/>
          <w:szCs w:val="22"/>
          <w:lang w:val="ro-RO"/>
        </w:rPr>
        <w:t>Primar,</w:t>
      </w:r>
    </w:p>
    <w:p w:rsidR="00E253DD" w:rsidRPr="00FF757B" w:rsidRDefault="00E253DD" w:rsidP="00F0295D">
      <w:pPr>
        <w:spacing w:after="0" w:line="240" w:lineRule="auto"/>
        <w:jc w:val="center"/>
        <w:rPr>
          <w:rFonts w:ascii="Times New Roman" w:hAnsi="Times New Roman"/>
          <w:b/>
          <w:bCs/>
          <w:sz w:val="22"/>
          <w:szCs w:val="22"/>
          <w:lang w:val="hu-HU"/>
        </w:rPr>
      </w:pPr>
      <w:r w:rsidRPr="00FF757B">
        <w:rPr>
          <w:rFonts w:ascii="Times New Roman" w:hAnsi="Times New Roman"/>
          <w:b/>
          <w:bCs/>
          <w:sz w:val="22"/>
          <w:szCs w:val="22"/>
          <w:lang w:val="ro-RO"/>
        </w:rPr>
        <w:t xml:space="preserve">Antal </w:t>
      </w:r>
      <w:r w:rsidRPr="00FF757B">
        <w:rPr>
          <w:rFonts w:ascii="Times New Roman" w:hAnsi="Times New Roman"/>
          <w:b/>
          <w:bCs/>
          <w:sz w:val="22"/>
          <w:szCs w:val="22"/>
          <w:lang w:val="hu-HU"/>
        </w:rPr>
        <w:t>Árpád-András</w:t>
      </w:r>
    </w:p>
    <w:p w:rsidR="00E253DD" w:rsidRPr="00FF757B" w:rsidRDefault="00E253DD" w:rsidP="005B2174">
      <w:pPr>
        <w:rPr>
          <w:rFonts w:ascii="Times New Roman" w:hAnsi="Times New Roman"/>
          <w:b/>
          <w:bCs/>
          <w:sz w:val="23"/>
          <w:szCs w:val="23"/>
          <w:lang w:val="hu-HU"/>
        </w:rPr>
      </w:pPr>
      <w:r w:rsidRPr="00FF757B">
        <w:rPr>
          <w:rFonts w:ascii="Times New Roman" w:hAnsi="Times New Roman"/>
          <w:b/>
          <w:bCs/>
          <w:sz w:val="23"/>
          <w:szCs w:val="23"/>
          <w:lang w:val="hu-HU"/>
        </w:rPr>
        <w:br w:type="page"/>
      </w:r>
    </w:p>
    <w:p w:rsidR="00E253DD" w:rsidRPr="00FF757B" w:rsidRDefault="00E253DD" w:rsidP="005B2174">
      <w:pPr>
        <w:spacing w:after="0"/>
        <w:rPr>
          <w:rFonts w:ascii="Times New Roman" w:hAnsi="Times New Roman"/>
          <w:b/>
          <w:bCs/>
          <w:sz w:val="23"/>
          <w:szCs w:val="23"/>
          <w:lang w:val="ro-RO"/>
        </w:rPr>
      </w:pPr>
      <w:r w:rsidRPr="00FF757B">
        <w:rPr>
          <w:rFonts w:ascii="Times New Roman" w:hAnsi="Times New Roman"/>
          <w:b/>
          <w:bCs/>
          <w:sz w:val="23"/>
          <w:szCs w:val="23"/>
          <w:lang w:val="ro-RO"/>
        </w:rPr>
        <w:t>Nr. 61832/17.10.2025</w:t>
      </w:r>
    </w:p>
    <w:p w:rsidR="00E253DD" w:rsidRPr="00FF757B" w:rsidRDefault="00E253DD" w:rsidP="00BC255D">
      <w:pPr>
        <w:spacing w:after="0"/>
        <w:ind w:firstLine="720"/>
        <w:jc w:val="center"/>
        <w:rPr>
          <w:rFonts w:ascii="Times New Roman" w:hAnsi="Times New Roman"/>
          <w:b/>
          <w:bCs/>
          <w:sz w:val="23"/>
          <w:szCs w:val="23"/>
          <w:lang w:val="ro-RO"/>
        </w:rPr>
      </w:pPr>
      <w:r w:rsidRPr="00FF757B">
        <w:rPr>
          <w:rFonts w:ascii="Times New Roman" w:hAnsi="Times New Roman"/>
          <w:b/>
          <w:bCs/>
          <w:sz w:val="23"/>
          <w:szCs w:val="23"/>
          <w:lang w:val="ro-RO"/>
        </w:rPr>
        <w:t>RAPORT DE SPECIALITATE</w:t>
      </w:r>
    </w:p>
    <w:p w:rsidR="00E253DD" w:rsidRPr="00FF757B" w:rsidRDefault="00E253DD" w:rsidP="00BC255D">
      <w:pPr>
        <w:spacing w:after="0" w:line="240" w:lineRule="auto"/>
        <w:jc w:val="center"/>
        <w:rPr>
          <w:rFonts w:ascii="Times New Roman" w:hAnsi="Times New Roman"/>
          <w:b/>
          <w:bCs/>
          <w:sz w:val="23"/>
          <w:szCs w:val="23"/>
          <w:lang w:val="ro-RO"/>
        </w:rPr>
      </w:pPr>
      <w:r w:rsidRPr="00FF757B">
        <w:rPr>
          <w:rFonts w:ascii="Times New Roman" w:hAnsi="Times New Roman"/>
          <w:b/>
          <w:bCs/>
          <w:sz w:val="23"/>
          <w:szCs w:val="23"/>
          <w:lang w:val="ro-RO"/>
        </w:rPr>
        <w:t>privind aprobarea Studiului de oportunitate privind delegarea serviciului de transport public de persoane Zona Metropolitană Sepsi</w:t>
      </w:r>
    </w:p>
    <w:p w:rsidR="00E253DD" w:rsidRPr="00FF757B" w:rsidRDefault="00E253DD" w:rsidP="00BC255D">
      <w:pPr>
        <w:spacing w:after="0"/>
        <w:ind w:firstLine="720"/>
        <w:jc w:val="both"/>
        <w:rPr>
          <w:rFonts w:ascii="Times New Roman" w:hAnsi="Times New Roman"/>
          <w:sz w:val="23"/>
          <w:szCs w:val="23"/>
          <w:lang w:val="ro-RO"/>
        </w:rPr>
      </w:pPr>
    </w:p>
    <w:p w:rsidR="00E253DD" w:rsidRPr="00FF757B" w:rsidRDefault="00E253DD" w:rsidP="00F318A3">
      <w:pPr>
        <w:spacing w:after="0" w:line="240" w:lineRule="auto"/>
        <w:ind w:firstLine="720"/>
        <w:jc w:val="both"/>
        <w:rPr>
          <w:rFonts w:ascii="Times New Roman" w:hAnsi="Times New Roman"/>
          <w:iCs/>
          <w:sz w:val="23"/>
          <w:szCs w:val="23"/>
          <w:lang w:val="ro-RO"/>
        </w:rPr>
      </w:pPr>
      <w:r w:rsidRPr="00FF757B">
        <w:rPr>
          <w:rFonts w:ascii="Times New Roman" w:hAnsi="Times New Roman"/>
          <w:iCs/>
          <w:sz w:val="23"/>
          <w:szCs w:val="23"/>
          <w:lang w:val="ro-RO"/>
        </w:rPr>
        <w:t xml:space="preserve">Având în vedere HCL nr. 91/2024 privind aprobarea asocierii municipiului Sfântu Gheorghe cu comuna Reci, comuna Ozun, comuna Chichiș, comuna Ilieni, comuna Arcuș, comuna Valea Crișului, comuna Ghidfalău, comuna Micfalău, comuna Bodoc, comuna Malnaș, comuna Bixad și comuna Moacșa, în vederea înființării Asociației de Dezvoltare Intercomunitară „Transport metropolitan SEPSI”; </w:t>
      </w:r>
    </w:p>
    <w:p w:rsidR="00E253DD" w:rsidRPr="00FF757B" w:rsidRDefault="00E253DD" w:rsidP="00F318A3">
      <w:pPr>
        <w:spacing w:after="0"/>
        <w:ind w:firstLine="720"/>
        <w:jc w:val="both"/>
        <w:rPr>
          <w:rFonts w:ascii="Times New Roman" w:hAnsi="Times New Roman"/>
          <w:sz w:val="23"/>
          <w:szCs w:val="23"/>
          <w:lang w:val="ro-RO"/>
        </w:rPr>
      </w:pPr>
      <w:r w:rsidRPr="00FF757B">
        <w:rPr>
          <w:rFonts w:ascii="Times New Roman" w:hAnsi="Times New Roman"/>
          <w:sz w:val="23"/>
          <w:szCs w:val="23"/>
          <w:lang w:val="ro-RO"/>
        </w:rPr>
        <w:t xml:space="preserve">Asociația de Dezvoltare Intercomunitară „Transport Metropolitan Sepsi” înființată în anul 2024, în cadrul căreia Municipiul Sfântu Gheorghe are calitatea de membru fondator, s-a constituit în scopul înființării, organizării, reglementării, finanțării, exploatării, monitorizării și gestionării în comun a serviciului de transport public de persoane pe raza de competență a unităților administrativ-teritoriale membre, precum și pentru realizarea în comun a unor proiecte de investiții publice de interes zonal sau regional destinate înființării, modernizării și/sau dezvoltării, după caz, a sistemelor de utilități publice a serviciului de transport public de persoane, pe baza strategiei de dezvoltare a acesteia. </w:t>
      </w:r>
    </w:p>
    <w:p w:rsidR="00E253DD" w:rsidRPr="00FF757B" w:rsidRDefault="00E253DD" w:rsidP="00F318A3">
      <w:pPr>
        <w:spacing w:after="0" w:line="240" w:lineRule="auto"/>
        <w:jc w:val="both"/>
        <w:rPr>
          <w:rFonts w:ascii="Times New Roman" w:hAnsi="Times New Roman"/>
          <w:iCs/>
          <w:sz w:val="23"/>
          <w:szCs w:val="23"/>
          <w:lang w:val="ro-RO"/>
        </w:rPr>
      </w:pPr>
      <w:r w:rsidRPr="00FF757B">
        <w:rPr>
          <w:rFonts w:ascii="Times New Roman" w:hAnsi="Times New Roman"/>
          <w:iCs/>
          <w:sz w:val="23"/>
          <w:szCs w:val="23"/>
          <w:lang w:val="ro-RO"/>
        </w:rPr>
        <w:tab/>
        <w:t xml:space="preserve">Având în vedere Dispoziția nr. </w:t>
      </w:r>
      <w:r w:rsidRPr="00FF757B">
        <w:rPr>
          <w:rFonts w:ascii="Times New Roman" w:hAnsi="Times New Roman"/>
          <w:iCs/>
          <w:sz w:val="23"/>
          <w:szCs w:val="23"/>
        </w:rPr>
        <w:t>1338/2024</w:t>
      </w:r>
      <w:r w:rsidRPr="00FF757B">
        <w:rPr>
          <w:rFonts w:ascii="Times New Roman" w:hAnsi="Times New Roman"/>
          <w:iCs/>
          <w:sz w:val="23"/>
          <w:szCs w:val="23"/>
          <w:lang w:val="ro-RO"/>
        </w:rPr>
        <w:t xml:space="preserve"> al Primarului municipiului Sfântu Gheorghe privind delegarea calității de reprezentant în adunarea generală a asociațiilor de dezvoltare intercomunitară cu obiect de activitate serviciile comunitare de utilități publice, în cadrul cărora Municipiul Sfântu</w:t>
      </w:r>
      <w:r w:rsidRPr="00FF757B">
        <w:rPr>
          <w:rFonts w:ascii="Times New Roman" w:hAnsi="Times New Roman"/>
          <w:iCs/>
          <w:sz w:val="23"/>
          <w:szCs w:val="23"/>
        </w:rPr>
        <w:t xml:space="preserve"> Gheorghe </w:t>
      </w:r>
      <w:r w:rsidRPr="00FF757B">
        <w:rPr>
          <w:rFonts w:ascii="Times New Roman" w:hAnsi="Times New Roman"/>
          <w:iCs/>
          <w:sz w:val="23"/>
          <w:szCs w:val="23"/>
          <w:lang w:val="ro-RO"/>
        </w:rPr>
        <w:t>are calitatea de membru;</w:t>
      </w:r>
    </w:p>
    <w:p w:rsidR="00E253DD" w:rsidRPr="00FF757B" w:rsidRDefault="00E253DD" w:rsidP="00F318A3">
      <w:pPr>
        <w:spacing w:after="0" w:line="240" w:lineRule="auto"/>
        <w:ind w:firstLine="720"/>
        <w:jc w:val="both"/>
        <w:rPr>
          <w:rFonts w:ascii="Times New Roman" w:hAnsi="Times New Roman"/>
          <w:iCs/>
          <w:sz w:val="23"/>
          <w:szCs w:val="23"/>
          <w:lang w:val="ro-RO"/>
        </w:rPr>
      </w:pPr>
      <w:r w:rsidRPr="00FF757B">
        <w:rPr>
          <w:rFonts w:ascii="Times New Roman" w:hAnsi="Times New Roman"/>
          <w:iCs/>
          <w:sz w:val="23"/>
          <w:szCs w:val="23"/>
          <w:lang w:val="ro-RO"/>
        </w:rPr>
        <w:t>Având în vedere art. 5, alin (1), lit. e) și lit. g) a  Statutului Asociației de Dezvoltare Intercomunitară ”Transport Metropolitan SEPSI”;</w:t>
      </w:r>
    </w:p>
    <w:p w:rsidR="00E253DD" w:rsidRPr="00FF757B" w:rsidRDefault="00E253DD" w:rsidP="00F318A3">
      <w:pPr>
        <w:spacing w:after="0" w:line="240" w:lineRule="auto"/>
        <w:jc w:val="both"/>
        <w:rPr>
          <w:rFonts w:ascii="Times New Roman" w:hAnsi="Times New Roman"/>
          <w:sz w:val="23"/>
          <w:szCs w:val="23"/>
          <w:lang w:val="ro-RO"/>
        </w:rPr>
      </w:pPr>
      <w:r w:rsidRPr="00FF757B">
        <w:rPr>
          <w:rFonts w:ascii="Times New Roman" w:hAnsi="Times New Roman"/>
          <w:iCs/>
          <w:sz w:val="23"/>
          <w:szCs w:val="23"/>
          <w:lang w:val="ro-RO"/>
        </w:rPr>
        <w:tab/>
        <w:t xml:space="preserve">Având în vedere prevederile art. 1, art. 8, lit. h),  art. 22 și art. 28 </w:t>
      </w:r>
      <w:r w:rsidRPr="00FF757B">
        <w:rPr>
          <w:rFonts w:ascii="Times New Roman" w:hAnsi="Times New Roman"/>
          <w:sz w:val="23"/>
          <w:szCs w:val="23"/>
          <w:lang w:val="ro-RO"/>
        </w:rPr>
        <w:t>din Legea serviciilor comunitare de utilități publice nr. 51/2006, republicată, cu modificările și completările ulterioare;</w:t>
      </w:r>
    </w:p>
    <w:p w:rsidR="00E253DD" w:rsidRPr="00FF757B" w:rsidRDefault="00E253DD" w:rsidP="00F318A3">
      <w:pPr>
        <w:pStyle w:val="bele"/>
        <w:ind w:firstLine="709"/>
        <w:rPr>
          <w:sz w:val="23"/>
          <w:szCs w:val="23"/>
          <w:lang w:val="ro-RO"/>
        </w:rPr>
      </w:pPr>
      <w:r w:rsidRPr="00FF757B">
        <w:rPr>
          <w:iCs/>
          <w:sz w:val="23"/>
          <w:szCs w:val="23"/>
          <w:lang w:val="ro-RO"/>
        </w:rPr>
        <w:t>Având în vedere prevederile</w:t>
      </w:r>
      <w:r w:rsidRPr="00FF757B">
        <w:rPr>
          <w:bCs/>
          <w:iCs/>
          <w:sz w:val="23"/>
          <w:szCs w:val="23"/>
          <w:shd w:val="clear" w:color="auto" w:fill="FFFFFF"/>
          <w:lang w:val="ro-RO" w:eastAsia="ro-RO"/>
        </w:rPr>
        <w:t xml:space="preserve"> Regulamentului (CE) nr. 1370/2007 al Parlamentului European și al Consiliului din 23 octombrie 2007 privind serviciile publice de transport feroviar și rutier de călători și de abrogare a Regulamentelor (CEE) nr. 1191/69 și nr. 1107/70 ale Consiliului;</w:t>
      </w:r>
    </w:p>
    <w:p w:rsidR="00E253DD" w:rsidRPr="00FF757B" w:rsidRDefault="00E253DD" w:rsidP="003B5A95">
      <w:pPr>
        <w:pStyle w:val="bele"/>
        <w:ind w:firstLine="709"/>
        <w:rPr>
          <w:bCs/>
          <w:iCs/>
          <w:sz w:val="23"/>
          <w:szCs w:val="23"/>
          <w:lang w:val="ro-RO" w:eastAsia="ro-RO"/>
        </w:rPr>
      </w:pPr>
      <w:r w:rsidRPr="00FF757B">
        <w:rPr>
          <w:iCs/>
          <w:sz w:val="23"/>
          <w:szCs w:val="23"/>
          <w:lang w:val="ro-RO"/>
        </w:rPr>
        <w:t xml:space="preserve">Având în vedere prevederile </w:t>
      </w:r>
      <w:r w:rsidRPr="00FF757B">
        <w:rPr>
          <w:iCs/>
          <w:sz w:val="23"/>
          <w:szCs w:val="23"/>
          <w:lang w:val="ro-RO" w:eastAsia="ro-RO"/>
        </w:rPr>
        <w:t>Legii nr. 92/2007 a serviciilor publice de transport persoane în unitățile administrativ-teritoriale</w:t>
      </w:r>
      <w:r w:rsidRPr="00FF757B">
        <w:rPr>
          <w:bCs/>
          <w:iCs/>
          <w:sz w:val="23"/>
          <w:szCs w:val="23"/>
          <w:lang w:val="ro-RO" w:eastAsia="ro-RO"/>
        </w:rPr>
        <w:t xml:space="preserve"> cu modificările și completările ulterioare;</w:t>
      </w:r>
    </w:p>
    <w:p w:rsidR="00E253DD" w:rsidRPr="00FF757B" w:rsidRDefault="00E253DD" w:rsidP="00F318A3">
      <w:pPr>
        <w:spacing w:after="0" w:line="240" w:lineRule="auto"/>
        <w:ind w:firstLine="708"/>
        <w:jc w:val="both"/>
        <w:rPr>
          <w:rFonts w:ascii="Times New Roman" w:hAnsi="Times New Roman"/>
          <w:sz w:val="23"/>
          <w:szCs w:val="23"/>
          <w:lang w:val="ro-RO"/>
        </w:rPr>
      </w:pPr>
      <w:r w:rsidRPr="00FF757B">
        <w:rPr>
          <w:rFonts w:ascii="Times New Roman" w:hAnsi="Times New Roman"/>
          <w:iCs/>
          <w:sz w:val="23"/>
          <w:szCs w:val="23"/>
          <w:lang w:val="ro-RO"/>
        </w:rPr>
        <w:t>Având în vedere adresa Asociației de Dezvoltare Intercomunitară „Transport metropolitan SEPSI” nr. 35/16.10.2025, înregistrat la Primăria municipiului</w:t>
      </w:r>
      <w:r w:rsidRPr="00FF757B">
        <w:rPr>
          <w:rFonts w:ascii="Times New Roman" w:hAnsi="Times New Roman"/>
          <w:kern w:val="0"/>
          <w:sz w:val="23"/>
          <w:szCs w:val="23"/>
          <w:lang w:val="ro-RO" w:eastAsia="zh-CN"/>
        </w:rPr>
        <w:t xml:space="preserve"> Sfântu Gheorghe </w:t>
      </w:r>
      <w:r w:rsidRPr="00FF757B">
        <w:rPr>
          <w:rFonts w:ascii="Times New Roman" w:hAnsi="Times New Roman"/>
          <w:iCs/>
          <w:sz w:val="23"/>
          <w:szCs w:val="23"/>
          <w:lang w:val="ro-RO"/>
        </w:rPr>
        <w:t xml:space="preserve">sub nr. 61597/16.10.2025 prin care solicită aprobarea </w:t>
      </w:r>
      <w:r w:rsidRPr="00FF757B">
        <w:rPr>
          <w:rFonts w:ascii="Times New Roman" w:hAnsi="Times New Roman"/>
          <w:sz w:val="23"/>
          <w:szCs w:val="23"/>
          <w:lang w:val="ro-RO"/>
        </w:rPr>
        <w:t>Studiului de Oportunitate pentru delegarea serviciului de transport public de persoane în Zona Metropolitană Sepsi.</w:t>
      </w:r>
    </w:p>
    <w:p w:rsidR="00E253DD" w:rsidRPr="00FF757B" w:rsidRDefault="00E253DD" w:rsidP="00810685">
      <w:pPr>
        <w:spacing w:after="0" w:line="240" w:lineRule="auto"/>
        <w:ind w:firstLine="708"/>
        <w:jc w:val="both"/>
        <w:rPr>
          <w:rFonts w:ascii="Times New Roman" w:hAnsi="Times New Roman"/>
          <w:kern w:val="0"/>
          <w:sz w:val="23"/>
          <w:szCs w:val="23"/>
          <w:lang w:val="ro-RO"/>
        </w:rPr>
      </w:pPr>
      <w:r w:rsidRPr="00FF757B">
        <w:rPr>
          <w:rFonts w:ascii="Times New Roman" w:hAnsi="Times New Roman"/>
          <w:kern w:val="0"/>
          <w:sz w:val="23"/>
          <w:szCs w:val="23"/>
          <w:lang w:val="ro-RO"/>
        </w:rPr>
        <w:t>Având în vedere Referatul de aprobare nr. 61830/17.10.2025</w:t>
      </w:r>
      <w:r w:rsidRPr="00FF757B">
        <w:rPr>
          <w:rFonts w:ascii="Times New Roman" w:hAnsi="Times New Roman"/>
          <w:kern w:val="0"/>
          <w:sz w:val="23"/>
          <w:szCs w:val="23"/>
          <w:shd w:val="clear" w:color="auto" w:fill="FFFFFF"/>
          <w:lang w:val="ro-RO" w:eastAsia="zh-CN"/>
        </w:rPr>
        <w:t xml:space="preserve"> </w:t>
      </w:r>
      <w:r w:rsidRPr="00FF757B">
        <w:rPr>
          <w:rFonts w:ascii="Times New Roman" w:hAnsi="Times New Roman"/>
          <w:kern w:val="0"/>
          <w:sz w:val="23"/>
          <w:szCs w:val="23"/>
          <w:lang w:val="ro-RO"/>
        </w:rPr>
        <w:t xml:space="preserve">al primarului </w:t>
      </w:r>
      <w:r w:rsidRPr="00FF757B">
        <w:rPr>
          <w:rFonts w:ascii="Times New Roman" w:hAnsi="Times New Roman"/>
          <w:kern w:val="0"/>
          <w:sz w:val="23"/>
          <w:szCs w:val="23"/>
          <w:lang w:val="ro-RO" w:eastAsia="zh-CN"/>
        </w:rPr>
        <w:t xml:space="preserve">municipiului Sfântu Gheorghe domnul Antal </w:t>
      </w:r>
      <w:r w:rsidRPr="00FF757B">
        <w:rPr>
          <w:rFonts w:ascii="Times New Roman" w:hAnsi="Times New Roman"/>
          <w:kern w:val="0"/>
          <w:sz w:val="23"/>
          <w:szCs w:val="23"/>
          <w:lang w:val="hu-HU" w:eastAsia="zh-CN"/>
        </w:rPr>
        <w:t>Árpád-András</w:t>
      </w:r>
      <w:r w:rsidRPr="00FF757B">
        <w:rPr>
          <w:rFonts w:ascii="Times New Roman" w:hAnsi="Times New Roman"/>
          <w:kern w:val="0"/>
          <w:sz w:val="23"/>
          <w:szCs w:val="23"/>
          <w:lang w:val="ro-RO"/>
        </w:rPr>
        <w:t xml:space="preserve">; </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Prin delegarea serviciului de transport public local de călători prin curse regulate în Zona Metropolitană, în conformitate cu reglementările naționale și europene în domeniu și cu respectarea Regulamentului CE 1370, se vor asigura:</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dezvoltarea și funcționarea pe termen lung a serviciilor de transport public de persoane în concordanță cu programele de dezvoltare socio-economică a orașului, precum și a infrastructurii aferente acestuia;</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satisfacerea în condiții optime a nevoilor de Mobilitate a populației, precum și ale instituțiilor publice și agenților economici din Zona Metropolitană;</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gestionarea serviciilor de transport public local de persoane pe criterii de competitivitate și eficientă managerială;</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îmbunătățirea condițiilor de viață ale cetățenilor prin promovarea unui mod de transport eficient și ecologic;</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diminuarea utilizării autoturismului propriu pentru deplasările locale;</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promovarea reabilitării infrastructurii pe traseele serviciilor de transport public local de persoane;</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realizarea unei infrastructuri edilitare moderne printr-un program investițional adecvat, în vederea creșterii calității vieții cetățenilor;</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acordarea de facilități unor categorii de persoane, defavorizate din punct de vedere social.</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Prin delegarea gestiunii serviciului public către un operator specializat se urmărește:</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Creșterea eficienței și calității serviciului public de transport</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Optimizarea costurilor aferente funcționării serviciului;</w:t>
      </w:r>
    </w:p>
    <w:p w:rsidR="00E253DD" w:rsidRPr="00FF757B" w:rsidRDefault="00E253DD" w:rsidP="003B5A95">
      <w:pPr>
        <w:spacing w:after="0" w:line="240" w:lineRule="auto"/>
        <w:ind w:firstLine="720"/>
        <w:rPr>
          <w:rFonts w:ascii="Times New Roman" w:hAnsi="Times New Roman"/>
          <w:sz w:val="23"/>
          <w:szCs w:val="23"/>
          <w:lang w:val="ro-RO"/>
        </w:rPr>
      </w:pPr>
      <w:r w:rsidRPr="00FF757B">
        <w:rPr>
          <w:rFonts w:ascii="Times New Roman" w:hAnsi="Times New Roman"/>
          <w:sz w:val="23"/>
          <w:szCs w:val="23"/>
          <w:lang w:val="ro-RO"/>
        </w:rPr>
        <w:t>• Asigurarea respectării standardelor de performanță prevăzute de legislație;</w:t>
      </w:r>
    </w:p>
    <w:p w:rsidR="00E253DD" w:rsidRPr="00FF757B" w:rsidRDefault="00E253DD" w:rsidP="00B44207">
      <w:pPr>
        <w:spacing w:after="0" w:line="240" w:lineRule="auto"/>
        <w:ind w:firstLine="708"/>
        <w:jc w:val="both"/>
        <w:rPr>
          <w:rFonts w:ascii="Times New Roman" w:hAnsi="Times New Roman"/>
          <w:sz w:val="23"/>
          <w:szCs w:val="23"/>
          <w:lang w:val="ro-RO"/>
        </w:rPr>
      </w:pPr>
      <w:r w:rsidRPr="00FF757B">
        <w:rPr>
          <w:rFonts w:ascii="Times New Roman" w:hAnsi="Times New Roman"/>
          <w:sz w:val="23"/>
          <w:szCs w:val="23"/>
          <w:lang w:val="ro-RO"/>
        </w:rPr>
        <w:t>Având în vedere necesitatea implementării unui sistem integrat de transport public de persoane la nivelul Zonei Metropolitane Sepsi, care să asigure mobilitatea populației, accesul facil la servicii publice și dezvoltarea durabilă a zonei, se impune aprobarea Studiului de Oportunitate privind delegarea serviciului de transport public de persoane, elaborat de către societatea Tree SRL, în baza contractului de prestări servicii nr. 6/10.03.2025, încheiat cu Asociația de Dezvoltare Intercomunitară „Transport Metropolitan SEPSI”.</w:t>
      </w:r>
    </w:p>
    <w:p w:rsidR="00E253DD" w:rsidRPr="00FF757B" w:rsidRDefault="00E253DD" w:rsidP="00B44207">
      <w:pPr>
        <w:spacing w:after="0" w:line="240" w:lineRule="auto"/>
        <w:ind w:firstLine="708"/>
        <w:jc w:val="both"/>
        <w:rPr>
          <w:rFonts w:ascii="Times New Roman" w:hAnsi="Times New Roman"/>
          <w:sz w:val="23"/>
          <w:szCs w:val="23"/>
          <w:lang w:val="ro-RO"/>
        </w:rPr>
      </w:pPr>
      <w:r w:rsidRPr="00FF757B">
        <w:rPr>
          <w:rFonts w:ascii="Times New Roman" w:hAnsi="Times New Roman"/>
          <w:sz w:val="23"/>
          <w:szCs w:val="23"/>
          <w:lang w:val="ro-RO"/>
        </w:rPr>
        <w:t>Studiul de oportunitate analizează modalitățile de organizare și gestiune a serviciului, propunând ca soluție optimă gestiunea directă a serviciului de transport public de persoane la nivelul Zonei Metropolitane Sepsi, în conformitate cu prevederile Regulamentului (CE) nr. 1370/2007 și ale legislației naționale incidente.</w:t>
      </w:r>
    </w:p>
    <w:p w:rsidR="00E253DD" w:rsidRPr="00FF757B" w:rsidRDefault="00E253DD" w:rsidP="00B44207">
      <w:pPr>
        <w:spacing w:after="0" w:line="240" w:lineRule="auto"/>
        <w:ind w:firstLine="708"/>
        <w:jc w:val="both"/>
        <w:rPr>
          <w:rFonts w:ascii="Times New Roman" w:hAnsi="Times New Roman"/>
          <w:sz w:val="23"/>
          <w:szCs w:val="23"/>
          <w:lang w:val="ro-RO"/>
        </w:rPr>
      </w:pPr>
      <w:r w:rsidRPr="00FF757B">
        <w:rPr>
          <w:rFonts w:ascii="Times New Roman" w:hAnsi="Times New Roman"/>
          <w:sz w:val="23"/>
          <w:szCs w:val="23"/>
          <w:lang w:val="ro-RO"/>
        </w:rPr>
        <w:t>Aprobarea acestui studiu reprezintă o etapă prealabilă esențială pentru demararea procedurilor de delegare a gestiunii serviciului de transport public de persoane  stabilit de Asociația de Dezvoltare Intercomunitară „Transport Metropolitan SEPSI”.</w:t>
      </w:r>
    </w:p>
    <w:p w:rsidR="00E253DD" w:rsidRPr="00FF757B" w:rsidRDefault="00E253DD" w:rsidP="009A271C">
      <w:pPr>
        <w:spacing w:after="0" w:line="240" w:lineRule="auto"/>
        <w:ind w:firstLine="708"/>
        <w:jc w:val="both"/>
        <w:rPr>
          <w:rFonts w:ascii="Times New Roman" w:hAnsi="Times New Roman"/>
          <w:sz w:val="23"/>
          <w:szCs w:val="23"/>
          <w:lang w:val="ro-RO"/>
        </w:rPr>
      </w:pPr>
      <w:r w:rsidRPr="00FF757B">
        <w:rPr>
          <w:rFonts w:ascii="Times New Roman" w:hAnsi="Times New Roman"/>
          <w:sz w:val="23"/>
          <w:szCs w:val="23"/>
          <w:lang w:val="ro-RO"/>
        </w:rPr>
        <w:t>Procedura de urgență este justificată de necesitatea respectării termenelor legale pentru derularea etapelor premergătoare delegării gestiunii serviciului, în vederea asigurării continuității și calității serviciului public de transport de persoane în Zona Metropolitană Sepsi.</w:t>
      </w:r>
    </w:p>
    <w:p w:rsidR="00E253DD" w:rsidRPr="00FF757B" w:rsidRDefault="00E253DD" w:rsidP="00B44207">
      <w:pPr>
        <w:ind w:firstLine="708"/>
        <w:jc w:val="both"/>
        <w:rPr>
          <w:rFonts w:ascii="Times New Roman" w:hAnsi="Times New Roman"/>
          <w:sz w:val="23"/>
          <w:szCs w:val="23"/>
          <w:lang w:val="ro-RO"/>
        </w:rPr>
      </w:pPr>
      <w:r w:rsidRPr="00FF757B">
        <w:rPr>
          <w:rFonts w:ascii="Times New Roman" w:hAnsi="Times New Roman"/>
          <w:sz w:val="23"/>
          <w:szCs w:val="23"/>
          <w:lang w:val="ro-RO"/>
        </w:rPr>
        <w:t>Ținând cont de cele expuse mai sus Compartimentul pentru monitorizare societăți comerciale propune spre aprobare Consiliului local al municipiului Sfântu Gheorghe proiectul de hotărâre privind</w:t>
      </w:r>
      <w:r w:rsidRPr="00FF757B">
        <w:rPr>
          <w:rFonts w:ascii="Times New Roman" w:hAnsi="Times New Roman"/>
          <w:sz w:val="23"/>
          <w:szCs w:val="23"/>
        </w:rPr>
        <w:t xml:space="preserve"> </w:t>
      </w:r>
      <w:r w:rsidRPr="00FF757B">
        <w:rPr>
          <w:rFonts w:ascii="Times New Roman" w:hAnsi="Times New Roman"/>
          <w:sz w:val="23"/>
          <w:szCs w:val="23"/>
          <w:lang w:val="ro-RO"/>
        </w:rPr>
        <w:t>aprobarea Studiului de oportunitate privind delegarea serviciului de transport public de persoane Zona Metropolitană Sepsi.</w:t>
      </w:r>
    </w:p>
    <w:p w:rsidR="00E253DD" w:rsidRPr="00FF757B" w:rsidRDefault="00E253DD" w:rsidP="00A00621">
      <w:pPr>
        <w:spacing w:after="0"/>
        <w:ind w:firstLine="708"/>
        <w:jc w:val="both"/>
        <w:rPr>
          <w:rFonts w:ascii="Times New Roman" w:hAnsi="Times New Roman"/>
          <w:sz w:val="23"/>
          <w:szCs w:val="23"/>
          <w:lang w:val="ro-RO"/>
        </w:rPr>
      </w:pPr>
    </w:p>
    <w:p w:rsidR="00E253DD" w:rsidRPr="00FF757B" w:rsidRDefault="00E253DD" w:rsidP="003B5A95">
      <w:pPr>
        <w:spacing w:after="0" w:line="240" w:lineRule="auto"/>
        <w:rPr>
          <w:rFonts w:ascii="Times New Roman" w:hAnsi="Times New Roman"/>
          <w:sz w:val="23"/>
          <w:szCs w:val="23"/>
          <w:lang w:val="ro-RO"/>
        </w:rPr>
      </w:pPr>
    </w:p>
    <w:p w:rsidR="00E253DD" w:rsidRPr="00FF757B" w:rsidRDefault="00E253DD" w:rsidP="00B93A01">
      <w:pPr>
        <w:suppressAutoHyphens/>
        <w:spacing w:after="0" w:line="240" w:lineRule="auto"/>
        <w:ind w:firstLine="708"/>
        <w:rPr>
          <w:rFonts w:ascii="Times New Roman" w:hAnsi="Times New Roman"/>
          <w:b/>
          <w:kern w:val="0"/>
          <w:sz w:val="23"/>
          <w:szCs w:val="23"/>
          <w:lang w:val="ro-RO" w:eastAsia="zh-CN"/>
        </w:rPr>
      </w:pPr>
      <w:r w:rsidRPr="00FF757B">
        <w:rPr>
          <w:rFonts w:ascii="Times New Roman" w:hAnsi="Times New Roman"/>
          <w:b/>
          <w:kern w:val="0"/>
          <w:sz w:val="23"/>
          <w:szCs w:val="23"/>
          <w:lang w:val="ro-RO" w:eastAsia="zh-CN"/>
        </w:rPr>
        <w:t xml:space="preserve">Consilier, </w:t>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t>Consilier juridic</w:t>
      </w:r>
    </w:p>
    <w:p w:rsidR="00E253DD" w:rsidRPr="00FF757B" w:rsidRDefault="00E253DD" w:rsidP="00B93A01">
      <w:pPr>
        <w:suppressAutoHyphens/>
        <w:spacing w:after="0" w:line="240" w:lineRule="auto"/>
        <w:ind w:firstLine="708"/>
        <w:rPr>
          <w:rFonts w:ascii="Times New Roman" w:hAnsi="Times New Roman"/>
          <w:b/>
          <w:kern w:val="0"/>
          <w:sz w:val="23"/>
          <w:szCs w:val="23"/>
          <w:lang w:val="ro-RO" w:eastAsia="zh-CN"/>
        </w:rPr>
      </w:pPr>
      <w:r w:rsidRPr="00FF757B">
        <w:rPr>
          <w:rFonts w:ascii="Times New Roman" w:hAnsi="Times New Roman"/>
          <w:b/>
          <w:kern w:val="0"/>
          <w:sz w:val="23"/>
          <w:szCs w:val="23"/>
          <w:lang w:val="ro-RO" w:eastAsia="zh-CN"/>
        </w:rPr>
        <w:t>Szabó Kinga</w:t>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r>
      <w:r w:rsidRPr="00FF757B">
        <w:rPr>
          <w:rFonts w:ascii="Times New Roman" w:hAnsi="Times New Roman"/>
          <w:b/>
          <w:kern w:val="0"/>
          <w:sz w:val="23"/>
          <w:szCs w:val="23"/>
          <w:lang w:val="ro-RO" w:eastAsia="zh-CN"/>
        </w:rPr>
        <w:tab/>
        <w:t>Derzsi Katalin</w:t>
      </w:r>
    </w:p>
    <w:p w:rsidR="00E253DD" w:rsidRPr="00FF757B" w:rsidRDefault="00E253DD" w:rsidP="00B93A01">
      <w:pPr>
        <w:suppressAutoHyphens/>
        <w:spacing w:after="0" w:line="240" w:lineRule="auto"/>
        <w:ind w:firstLine="708"/>
        <w:jc w:val="center"/>
        <w:rPr>
          <w:rFonts w:ascii="Times New Roman" w:hAnsi="Times New Roman"/>
          <w:b/>
          <w:kern w:val="0"/>
          <w:sz w:val="23"/>
          <w:szCs w:val="23"/>
          <w:lang w:val="ro-RO" w:eastAsia="zh-CN"/>
        </w:rPr>
      </w:pPr>
    </w:p>
    <w:p w:rsidR="00E253DD" w:rsidRPr="00FF757B" w:rsidRDefault="00E253DD" w:rsidP="00F0295D">
      <w:pPr>
        <w:spacing w:after="0" w:line="240" w:lineRule="auto"/>
        <w:rPr>
          <w:rFonts w:ascii="Times New Roman" w:hAnsi="Times New Roman"/>
          <w:sz w:val="23"/>
          <w:szCs w:val="23"/>
          <w:lang w:val="ro-RO"/>
        </w:rPr>
      </w:pPr>
    </w:p>
    <w:p w:rsidR="00E253DD" w:rsidRPr="00FF757B" w:rsidRDefault="00E253DD" w:rsidP="00F0295D">
      <w:pPr>
        <w:spacing w:after="0" w:line="240" w:lineRule="auto"/>
        <w:rPr>
          <w:rFonts w:ascii="Times New Roman" w:hAnsi="Times New Roman"/>
          <w:sz w:val="23"/>
          <w:szCs w:val="23"/>
          <w:lang w:val="ro-RO"/>
        </w:rPr>
      </w:pPr>
    </w:p>
    <w:p w:rsidR="00E253DD" w:rsidRPr="00FF757B" w:rsidRDefault="00E253DD" w:rsidP="00776C2C">
      <w:pPr>
        <w:spacing w:after="0" w:line="240" w:lineRule="auto"/>
        <w:jc w:val="both"/>
        <w:rPr>
          <w:rFonts w:ascii="Times New Roman" w:hAnsi="Times New Roman"/>
          <w:sz w:val="23"/>
          <w:szCs w:val="23"/>
          <w:lang w:val="ro-RO"/>
        </w:rPr>
      </w:pPr>
    </w:p>
    <w:sectPr w:rsidR="00E253DD" w:rsidRPr="00FF757B" w:rsidSect="00FF757B">
      <w:pgSz w:w="11907" w:h="16840" w:code="9"/>
      <w:pgMar w:top="851" w:right="1418"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F23DA"/>
    <w:multiLevelType w:val="hybridMultilevel"/>
    <w:tmpl w:val="56CAD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7722"/>
    <w:rsid w:val="00001FD4"/>
    <w:rsid w:val="0001293B"/>
    <w:rsid w:val="000B44A4"/>
    <w:rsid w:val="000F3CCE"/>
    <w:rsid w:val="00101E5D"/>
    <w:rsid w:val="00162029"/>
    <w:rsid w:val="002407EA"/>
    <w:rsid w:val="00246FD1"/>
    <w:rsid w:val="0027418E"/>
    <w:rsid w:val="002D38A5"/>
    <w:rsid w:val="0030604C"/>
    <w:rsid w:val="00336ACC"/>
    <w:rsid w:val="00350646"/>
    <w:rsid w:val="003B5A95"/>
    <w:rsid w:val="003C5E85"/>
    <w:rsid w:val="003E17A7"/>
    <w:rsid w:val="003F432A"/>
    <w:rsid w:val="00410F94"/>
    <w:rsid w:val="00412F5A"/>
    <w:rsid w:val="00420EFA"/>
    <w:rsid w:val="00436A0F"/>
    <w:rsid w:val="00472B51"/>
    <w:rsid w:val="004B02FB"/>
    <w:rsid w:val="004D0DD2"/>
    <w:rsid w:val="005156C8"/>
    <w:rsid w:val="00534D61"/>
    <w:rsid w:val="00541020"/>
    <w:rsid w:val="0055370B"/>
    <w:rsid w:val="00597BBD"/>
    <w:rsid w:val="005A3CED"/>
    <w:rsid w:val="005B2174"/>
    <w:rsid w:val="00652540"/>
    <w:rsid w:val="00671EBC"/>
    <w:rsid w:val="006805EA"/>
    <w:rsid w:val="00720494"/>
    <w:rsid w:val="00722EE6"/>
    <w:rsid w:val="00725343"/>
    <w:rsid w:val="00776C2C"/>
    <w:rsid w:val="007A54E2"/>
    <w:rsid w:val="007C3761"/>
    <w:rsid w:val="00810685"/>
    <w:rsid w:val="00851025"/>
    <w:rsid w:val="008C3E5F"/>
    <w:rsid w:val="008E3720"/>
    <w:rsid w:val="008E4A98"/>
    <w:rsid w:val="00900C44"/>
    <w:rsid w:val="009455EB"/>
    <w:rsid w:val="00960540"/>
    <w:rsid w:val="009A271C"/>
    <w:rsid w:val="009B3850"/>
    <w:rsid w:val="009D533B"/>
    <w:rsid w:val="009E1DD7"/>
    <w:rsid w:val="00A00621"/>
    <w:rsid w:val="00A20F54"/>
    <w:rsid w:val="00A61121"/>
    <w:rsid w:val="00AA0D36"/>
    <w:rsid w:val="00AE2D8D"/>
    <w:rsid w:val="00B13B37"/>
    <w:rsid w:val="00B14E8F"/>
    <w:rsid w:val="00B24255"/>
    <w:rsid w:val="00B44207"/>
    <w:rsid w:val="00B70BFC"/>
    <w:rsid w:val="00B81C59"/>
    <w:rsid w:val="00B93A01"/>
    <w:rsid w:val="00BA632B"/>
    <w:rsid w:val="00BB715C"/>
    <w:rsid w:val="00BC255D"/>
    <w:rsid w:val="00BE6270"/>
    <w:rsid w:val="00C10045"/>
    <w:rsid w:val="00C13B8A"/>
    <w:rsid w:val="00C31238"/>
    <w:rsid w:val="00C81560"/>
    <w:rsid w:val="00C90392"/>
    <w:rsid w:val="00CB05B8"/>
    <w:rsid w:val="00CC5E71"/>
    <w:rsid w:val="00CF4391"/>
    <w:rsid w:val="00D16162"/>
    <w:rsid w:val="00D2781E"/>
    <w:rsid w:val="00D30D15"/>
    <w:rsid w:val="00D54005"/>
    <w:rsid w:val="00D66916"/>
    <w:rsid w:val="00D95BD4"/>
    <w:rsid w:val="00DA1FC9"/>
    <w:rsid w:val="00DA2E92"/>
    <w:rsid w:val="00E00119"/>
    <w:rsid w:val="00E03C76"/>
    <w:rsid w:val="00E1292B"/>
    <w:rsid w:val="00E253DD"/>
    <w:rsid w:val="00E32923"/>
    <w:rsid w:val="00E4458E"/>
    <w:rsid w:val="00E828DA"/>
    <w:rsid w:val="00EB128C"/>
    <w:rsid w:val="00ED10FE"/>
    <w:rsid w:val="00F0287E"/>
    <w:rsid w:val="00F0295D"/>
    <w:rsid w:val="00F239F7"/>
    <w:rsid w:val="00F318A3"/>
    <w:rsid w:val="00F47620"/>
    <w:rsid w:val="00FB3B16"/>
    <w:rsid w:val="00FD32F9"/>
    <w:rsid w:val="00FF501E"/>
    <w:rsid w:val="00FF757B"/>
    <w:rsid w:val="00FF7722"/>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44207"/>
    <w:pPr>
      <w:spacing w:after="160" w:line="278" w:lineRule="auto"/>
    </w:pPr>
    <w:rPr>
      <w:kern w:val="2"/>
      <w:sz w:val="24"/>
      <w:szCs w:val="24"/>
      <w:lang w:val="en-US" w:eastAsia="en-US"/>
    </w:rPr>
  </w:style>
  <w:style w:type="paragraph" w:styleId="Heading1">
    <w:name w:val="heading 1"/>
    <w:basedOn w:val="Normal"/>
    <w:next w:val="Normal"/>
    <w:link w:val="Heading1Char"/>
    <w:uiPriority w:val="99"/>
    <w:qFormat/>
    <w:rsid w:val="00FF7722"/>
    <w:pPr>
      <w:keepNext/>
      <w:keepLines/>
      <w:spacing w:before="360" w:after="80"/>
      <w:outlineLvl w:val="0"/>
    </w:pPr>
    <w:rPr>
      <w:rFonts w:ascii="Calibri Light" w:eastAsia="Times New Roman" w:hAnsi="Calibri Light"/>
      <w:color w:val="2F5496"/>
      <w:sz w:val="40"/>
      <w:szCs w:val="40"/>
    </w:rPr>
  </w:style>
  <w:style w:type="paragraph" w:styleId="Heading2">
    <w:name w:val="heading 2"/>
    <w:basedOn w:val="Normal"/>
    <w:next w:val="Normal"/>
    <w:link w:val="Heading2Char"/>
    <w:uiPriority w:val="99"/>
    <w:qFormat/>
    <w:rsid w:val="00FF7722"/>
    <w:pPr>
      <w:keepNext/>
      <w:keepLines/>
      <w:spacing w:before="160" w:after="80"/>
      <w:outlineLvl w:val="1"/>
    </w:pPr>
    <w:rPr>
      <w:rFonts w:ascii="Calibri Light" w:eastAsia="Times New Roman" w:hAnsi="Calibri Light"/>
      <w:color w:val="2F5496"/>
      <w:sz w:val="32"/>
      <w:szCs w:val="32"/>
    </w:rPr>
  </w:style>
  <w:style w:type="paragraph" w:styleId="Heading3">
    <w:name w:val="heading 3"/>
    <w:basedOn w:val="Normal"/>
    <w:next w:val="Normal"/>
    <w:link w:val="Heading3Char"/>
    <w:uiPriority w:val="99"/>
    <w:qFormat/>
    <w:rsid w:val="00FF7722"/>
    <w:pPr>
      <w:keepNext/>
      <w:keepLines/>
      <w:spacing w:before="160" w:after="80"/>
      <w:outlineLvl w:val="2"/>
    </w:pPr>
    <w:rPr>
      <w:rFonts w:eastAsia="Times New Roman"/>
      <w:color w:val="2F5496"/>
      <w:sz w:val="28"/>
      <w:szCs w:val="28"/>
    </w:rPr>
  </w:style>
  <w:style w:type="paragraph" w:styleId="Heading4">
    <w:name w:val="heading 4"/>
    <w:basedOn w:val="Normal"/>
    <w:next w:val="Normal"/>
    <w:link w:val="Heading4Char"/>
    <w:uiPriority w:val="99"/>
    <w:qFormat/>
    <w:rsid w:val="00FF7722"/>
    <w:pPr>
      <w:keepNext/>
      <w:keepLines/>
      <w:spacing w:before="80" w:after="40"/>
      <w:outlineLvl w:val="3"/>
    </w:pPr>
    <w:rPr>
      <w:rFonts w:eastAsia="Times New Roman"/>
      <w:i/>
      <w:iCs/>
      <w:color w:val="2F5496"/>
    </w:rPr>
  </w:style>
  <w:style w:type="paragraph" w:styleId="Heading5">
    <w:name w:val="heading 5"/>
    <w:basedOn w:val="Normal"/>
    <w:next w:val="Normal"/>
    <w:link w:val="Heading5Char"/>
    <w:uiPriority w:val="99"/>
    <w:qFormat/>
    <w:rsid w:val="00FF7722"/>
    <w:pPr>
      <w:keepNext/>
      <w:keepLines/>
      <w:spacing w:before="80" w:after="40"/>
      <w:outlineLvl w:val="4"/>
    </w:pPr>
    <w:rPr>
      <w:rFonts w:eastAsia="Times New Roman"/>
      <w:color w:val="2F5496"/>
    </w:rPr>
  </w:style>
  <w:style w:type="paragraph" w:styleId="Heading6">
    <w:name w:val="heading 6"/>
    <w:basedOn w:val="Normal"/>
    <w:next w:val="Normal"/>
    <w:link w:val="Heading6Char"/>
    <w:uiPriority w:val="99"/>
    <w:qFormat/>
    <w:rsid w:val="00FF7722"/>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FF7722"/>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FF7722"/>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FF7722"/>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7722"/>
    <w:rPr>
      <w:rFonts w:ascii="Calibri Light" w:hAnsi="Calibri Light" w:cs="Times New Roman"/>
      <w:color w:val="2F5496"/>
      <w:sz w:val="40"/>
      <w:szCs w:val="40"/>
    </w:rPr>
  </w:style>
  <w:style w:type="character" w:customStyle="1" w:styleId="Heading2Char">
    <w:name w:val="Heading 2 Char"/>
    <w:basedOn w:val="DefaultParagraphFont"/>
    <w:link w:val="Heading2"/>
    <w:uiPriority w:val="99"/>
    <w:semiHidden/>
    <w:locked/>
    <w:rsid w:val="00FF7722"/>
    <w:rPr>
      <w:rFonts w:ascii="Calibri Light" w:hAnsi="Calibri Light" w:cs="Times New Roman"/>
      <w:color w:val="2F5496"/>
      <w:sz w:val="32"/>
      <w:szCs w:val="32"/>
    </w:rPr>
  </w:style>
  <w:style w:type="character" w:customStyle="1" w:styleId="Heading3Char">
    <w:name w:val="Heading 3 Char"/>
    <w:basedOn w:val="DefaultParagraphFont"/>
    <w:link w:val="Heading3"/>
    <w:uiPriority w:val="99"/>
    <w:semiHidden/>
    <w:locked/>
    <w:rsid w:val="00FF7722"/>
    <w:rPr>
      <w:rFonts w:eastAsia="Times New Roman" w:cs="Times New Roman"/>
      <w:color w:val="2F5496"/>
      <w:sz w:val="28"/>
      <w:szCs w:val="28"/>
    </w:rPr>
  </w:style>
  <w:style w:type="character" w:customStyle="1" w:styleId="Heading4Char">
    <w:name w:val="Heading 4 Char"/>
    <w:basedOn w:val="DefaultParagraphFont"/>
    <w:link w:val="Heading4"/>
    <w:uiPriority w:val="99"/>
    <w:semiHidden/>
    <w:locked/>
    <w:rsid w:val="00FF7722"/>
    <w:rPr>
      <w:rFonts w:eastAsia="Times New Roman" w:cs="Times New Roman"/>
      <w:i/>
      <w:iCs/>
      <w:color w:val="2F5496"/>
    </w:rPr>
  </w:style>
  <w:style w:type="character" w:customStyle="1" w:styleId="Heading5Char">
    <w:name w:val="Heading 5 Char"/>
    <w:basedOn w:val="DefaultParagraphFont"/>
    <w:link w:val="Heading5"/>
    <w:uiPriority w:val="99"/>
    <w:semiHidden/>
    <w:locked/>
    <w:rsid w:val="00FF7722"/>
    <w:rPr>
      <w:rFonts w:eastAsia="Times New Roman" w:cs="Times New Roman"/>
      <w:color w:val="2F5496"/>
    </w:rPr>
  </w:style>
  <w:style w:type="character" w:customStyle="1" w:styleId="Heading6Char">
    <w:name w:val="Heading 6 Char"/>
    <w:basedOn w:val="DefaultParagraphFont"/>
    <w:link w:val="Heading6"/>
    <w:uiPriority w:val="99"/>
    <w:semiHidden/>
    <w:locked/>
    <w:rsid w:val="00FF7722"/>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FF7722"/>
    <w:rPr>
      <w:rFonts w:eastAsia="Times New Roman" w:cs="Times New Roman"/>
      <w:color w:val="595959"/>
    </w:rPr>
  </w:style>
  <w:style w:type="character" w:customStyle="1" w:styleId="Heading8Char">
    <w:name w:val="Heading 8 Char"/>
    <w:basedOn w:val="DefaultParagraphFont"/>
    <w:link w:val="Heading8"/>
    <w:uiPriority w:val="99"/>
    <w:semiHidden/>
    <w:locked/>
    <w:rsid w:val="00FF7722"/>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FF7722"/>
    <w:rPr>
      <w:rFonts w:eastAsia="Times New Roman" w:cs="Times New Roman"/>
      <w:color w:val="272727"/>
    </w:rPr>
  </w:style>
  <w:style w:type="paragraph" w:styleId="Title">
    <w:name w:val="Title"/>
    <w:basedOn w:val="Normal"/>
    <w:next w:val="Normal"/>
    <w:link w:val="TitleChar"/>
    <w:uiPriority w:val="99"/>
    <w:qFormat/>
    <w:rsid w:val="00FF7722"/>
    <w:pPr>
      <w:spacing w:after="8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99"/>
    <w:locked/>
    <w:rsid w:val="00FF7722"/>
    <w:rPr>
      <w:rFonts w:ascii="Calibri Light" w:hAnsi="Calibri Light" w:cs="Times New Roman"/>
      <w:spacing w:val="-10"/>
      <w:kern w:val="28"/>
      <w:sz w:val="56"/>
      <w:szCs w:val="56"/>
    </w:rPr>
  </w:style>
  <w:style w:type="paragraph" w:styleId="Subtitle">
    <w:name w:val="Subtitle"/>
    <w:basedOn w:val="Normal"/>
    <w:next w:val="Normal"/>
    <w:link w:val="SubtitleChar"/>
    <w:uiPriority w:val="99"/>
    <w:qFormat/>
    <w:rsid w:val="00FF7722"/>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FF7722"/>
    <w:rPr>
      <w:rFonts w:eastAsia="Times New Roman" w:cs="Times New Roman"/>
      <w:color w:val="595959"/>
      <w:spacing w:val="15"/>
      <w:sz w:val="28"/>
      <w:szCs w:val="28"/>
    </w:rPr>
  </w:style>
  <w:style w:type="paragraph" w:styleId="Quote">
    <w:name w:val="Quote"/>
    <w:basedOn w:val="Normal"/>
    <w:next w:val="Normal"/>
    <w:link w:val="QuoteChar"/>
    <w:uiPriority w:val="99"/>
    <w:qFormat/>
    <w:rsid w:val="00FF7722"/>
    <w:pPr>
      <w:spacing w:before="160"/>
      <w:jc w:val="center"/>
    </w:pPr>
    <w:rPr>
      <w:i/>
      <w:iCs/>
      <w:color w:val="404040"/>
    </w:rPr>
  </w:style>
  <w:style w:type="character" w:customStyle="1" w:styleId="QuoteChar">
    <w:name w:val="Quote Char"/>
    <w:basedOn w:val="DefaultParagraphFont"/>
    <w:link w:val="Quote"/>
    <w:uiPriority w:val="99"/>
    <w:locked/>
    <w:rsid w:val="00FF7722"/>
    <w:rPr>
      <w:rFonts w:cs="Times New Roman"/>
      <w:i/>
      <w:iCs/>
      <w:color w:val="404040"/>
    </w:rPr>
  </w:style>
  <w:style w:type="paragraph" w:styleId="ListParagraph">
    <w:name w:val="List Paragraph"/>
    <w:aliases w:val="Appendix_llevel1,body 2,List Paragraph11,Antes de enumeración"/>
    <w:basedOn w:val="Normal"/>
    <w:link w:val="ListParagraphChar"/>
    <w:uiPriority w:val="99"/>
    <w:qFormat/>
    <w:rsid w:val="00FF7722"/>
    <w:pPr>
      <w:ind w:left="720"/>
      <w:contextualSpacing/>
    </w:pPr>
  </w:style>
  <w:style w:type="character" w:styleId="IntenseEmphasis">
    <w:name w:val="Intense Emphasis"/>
    <w:basedOn w:val="DefaultParagraphFont"/>
    <w:uiPriority w:val="99"/>
    <w:qFormat/>
    <w:rsid w:val="00FF7722"/>
    <w:rPr>
      <w:rFonts w:cs="Times New Roman"/>
      <w:i/>
      <w:iCs/>
      <w:color w:val="2F5496"/>
    </w:rPr>
  </w:style>
  <w:style w:type="paragraph" w:styleId="IntenseQuote">
    <w:name w:val="Intense Quote"/>
    <w:basedOn w:val="Normal"/>
    <w:next w:val="Normal"/>
    <w:link w:val="IntenseQuoteChar"/>
    <w:uiPriority w:val="99"/>
    <w:qFormat/>
    <w:rsid w:val="00FF7722"/>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basedOn w:val="DefaultParagraphFont"/>
    <w:link w:val="IntenseQuote"/>
    <w:uiPriority w:val="99"/>
    <w:locked/>
    <w:rsid w:val="00FF7722"/>
    <w:rPr>
      <w:rFonts w:cs="Times New Roman"/>
      <w:i/>
      <w:iCs/>
      <w:color w:val="2F5496"/>
    </w:rPr>
  </w:style>
  <w:style w:type="character" w:styleId="IntenseReference">
    <w:name w:val="Intense Reference"/>
    <w:basedOn w:val="DefaultParagraphFont"/>
    <w:uiPriority w:val="99"/>
    <w:qFormat/>
    <w:rsid w:val="00FF7722"/>
    <w:rPr>
      <w:rFonts w:cs="Times New Roman"/>
      <w:b/>
      <w:bCs/>
      <w:smallCaps/>
      <w:color w:val="2F5496"/>
      <w:spacing w:val="5"/>
    </w:rPr>
  </w:style>
  <w:style w:type="character" w:customStyle="1" w:styleId="st">
    <w:name w:val="st"/>
    <w:basedOn w:val="DefaultParagraphFont"/>
    <w:uiPriority w:val="99"/>
    <w:rsid w:val="00FF501E"/>
    <w:rPr>
      <w:rFonts w:cs="Times New Roman"/>
    </w:rPr>
  </w:style>
  <w:style w:type="character" w:styleId="Emphasis">
    <w:name w:val="Emphasis"/>
    <w:basedOn w:val="DefaultParagraphFont"/>
    <w:uiPriority w:val="99"/>
    <w:qFormat/>
    <w:rsid w:val="00FF501E"/>
    <w:rPr>
      <w:rFonts w:cs="Times New Roman"/>
      <w:i/>
      <w:iCs/>
    </w:rPr>
  </w:style>
  <w:style w:type="paragraph" w:customStyle="1" w:styleId="bele">
    <w:name w:val="bele"/>
    <w:basedOn w:val="Normal"/>
    <w:uiPriority w:val="99"/>
    <w:rsid w:val="00001FD4"/>
    <w:pPr>
      <w:spacing w:after="0" w:line="240" w:lineRule="auto"/>
      <w:ind w:firstLine="851"/>
      <w:jc w:val="both"/>
    </w:pPr>
    <w:rPr>
      <w:rFonts w:ascii="Times New Roman" w:eastAsia="Times New Roman" w:hAnsi="Times New Roman"/>
      <w:kern w:val="0"/>
      <w:lang w:val="en-GB"/>
    </w:rPr>
  </w:style>
  <w:style w:type="character" w:customStyle="1" w:styleId="ListParagraphChar">
    <w:name w:val="List Paragraph Char"/>
    <w:aliases w:val="Appendix_llevel1 Char,body 2 Char,List Paragraph11 Char,Antes de enumeración Char"/>
    <w:link w:val="ListParagraph"/>
    <w:uiPriority w:val="99"/>
    <w:locked/>
    <w:rsid w:val="00E445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248</TotalTime>
  <Pages>5</Pages>
  <Words>2171</Words>
  <Characters>12594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Balint.Tunde</cp:lastModifiedBy>
  <cp:revision>88</cp:revision>
  <cp:lastPrinted>2025-10-17T07:00:00Z</cp:lastPrinted>
  <dcterms:created xsi:type="dcterms:W3CDTF">2025-05-22T06:49:00Z</dcterms:created>
  <dcterms:modified xsi:type="dcterms:W3CDTF">2025-10-17T07:00:00Z</dcterms:modified>
</cp:coreProperties>
</file>